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CB2D1A" w14:textId="41CE7959" w:rsidR="00DB66EC" w:rsidRPr="00B77C21" w:rsidRDefault="00AD0E60" w:rsidP="00677D68">
      <w:pPr>
        <w:pStyle w:val="Concerne-mmo"/>
        <w:spacing w:before="100" w:beforeAutospacing="1" w:after="100" w:afterAutospacing="1"/>
        <w:jc w:val="center"/>
        <w:rPr>
          <w:rFonts w:asciiTheme="majorHAnsi" w:eastAsiaTheme="majorEastAsia" w:hAnsiTheme="majorHAnsi" w:cstheme="majorBidi"/>
          <w:i/>
          <w:iCs/>
          <w:sz w:val="21"/>
          <w:szCs w:val="21"/>
          <w:highlight w:val="yellow"/>
          <w:lang w:val="en-US"/>
        </w:rPr>
      </w:pPr>
      <w:bookmarkStart w:id="0" w:name="_GoBack"/>
      <w:bookmarkEnd w:id="0"/>
      <w:r>
        <w:rPr>
          <w:rFonts w:asciiTheme="majorHAnsi" w:eastAsiaTheme="majorEastAsia" w:hAnsiTheme="majorHAnsi" w:cstheme="majorBidi"/>
          <w:b/>
          <w:i/>
          <w:iCs/>
          <w:color w:val="FF0000"/>
          <w:sz w:val="21"/>
          <w:szCs w:val="21"/>
          <w:lang w:val="en-US"/>
        </w:rPr>
        <w:t xml:space="preserve">Comment: </w:t>
      </w:r>
      <w:r w:rsidR="00DB66EC" w:rsidRPr="00B77C21">
        <w:rPr>
          <w:rFonts w:asciiTheme="majorHAnsi" w:eastAsiaTheme="majorEastAsia" w:hAnsiTheme="majorHAnsi" w:cstheme="majorBidi"/>
          <w:b/>
          <w:i/>
          <w:iCs/>
          <w:color w:val="FF0000"/>
          <w:sz w:val="21"/>
          <w:szCs w:val="21"/>
          <w:lang w:val="en-US"/>
        </w:rPr>
        <w:t xml:space="preserve">Text in red must be edited </w:t>
      </w:r>
      <w:r w:rsidR="006A1436" w:rsidRPr="00B77C21">
        <w:rPr>
          <w:rFonts w:asciiTheme="majorHAnsi" w:eastAsiaTheme="majorEastAsia" w:hAnsiTheme="majorHAnsi" w:cstheme="majorBidi"/>
          <w:b/>
          <w:i/>
          <w:iCs/>
          <w:color w:val="FF0000"/>
          <w:sz w:val="21"/>
          <w:szCs w:val="21"/>
          <w:lang w:val="en-US"/>
        </w:rPr>
        <w:t xml:space="preserve">or deleted </w:t>
      </w:r>
      <w:r w:rsidR="00DB66EC" w:rsidRPr="00B77C21">
        <w:rPr>
          <w:rFonts w:asciiTheme="majorHAnsi" w:eastAsiaTheme="majorEastAsia" w:hAnsiTheme="majorHAnsi" w:cstheme="majorBidi"/>
          <w:b/>
          <w:i/>
          <w:iCs/>
          <w:color w:val="FF0000"/>
          <w:sz w:val="21"/>
          <w:szCs w:val="21"/>
          <w:lang w:val="en-US"/>
        </w:rPr>
        <w:t xml:space="preserve">by the </w:t>
      </w:r>
      <w:r w:rsidR="006A1436" w:rsidRPr="00B77C21">
        <w:rPr>
          <w:rFonts w:asciiTheme="majorHAnsi" w:eastAsiaTheme="majorEastAsia" w:hAnsiTheme="majorHAnsi" w:cstheme="majorBidi"/>
          <w:b/>
          <w:i/>
          <w:iCs/>
          <w:color w:val="FF0000"/>
          <w:sz w:val="21"/>
          <w:szCs w:val="21"/>
          <w:lang w:val="en-US"/>
        </w:rPr>
        <w:t xml:space="preserve">event/conference’s </w:t>
      </w:r>
      <w:r w:rsidR="00DB66EC" w:rsidRPr="00B77C21">
        <w:rPr>
          <w:rFonts w:asciiTheme="majorHAnsi" w:eastAsiaTheme="majorEastAsia" w:hAnsiTheme="majorHAnsi" w:cstheme="majorBidi"/>
          <w:b/>
          <w:i/>
          <w:iCs/>
          <w:color w:val="FF0000"/>
          <w:sz w:val="21"/>
          <w:szCs w:val="21"/>
          <w:lang w:val="en-US"/>
        </w:rPr>
        <w:t>organi</w:t>
      </w:r>
      <w:r w:rsidR="00F34FAA" w:rsidRPr="00B77C21">
        <w:rPr>
          <w:rFonts w:asciiTheme="majorHAnsi" w:eastAsiaTheme="majorEastAsia" w:hAnsiTheme="majorHAnsi" w:cstheme="majorBidi"/>
          <w:b/>
          <w:i/>
          <w:iCs/>
          <w:color w:val="FF0000"/>
          <w:sz w:val="21"/>
          <w:szCs w:val="21"/>
          <w:lang w:val="en-US"/>
        </w:rPr>
        <w:t>z</w:t>
      </w:r>
      <w:r w:rsidR="00DB66EC" w:rsidRPr="00B77C21">
        <w:rPr>
          <w:rFonts w:asciiTheme="majorHAnsi" w:eastAsiaTheme="majorEastAsia" w:hAnsiTheme="majorHAnsi" w:cstheme="majorBidi"/>
          <w:b/>
          <w:i/>
          <w:iCs/>
          <w:color w:val="FF0000"/>
          <w:sz w:val="21"/>
          <w:szCs w:val="21"/>
          <w:lang w:val="en-US"/>
        </w:rPr>
        <w:t>er</w:t>
      </w:r>
    </w:p>
    <w:p w14:paraId="388DF36C" w14:textId="51C1EE34" w:rsidR="00DB66EC" w:rsidRPr="00DB66EC" w:rsidRDefault="006A1436" w:rsidP="0002164B">
      <w:pPr>
        <w:pStyle w:val="Concerne-mmo"/>
        <w:spacing w:before="100" w:beforeAutospacing="1" w:after="100" w:afterAutospacing="1"/>
        <w:jc w:val="center"/>
        <w:rPr>
          <w:rFonts w:asciiTheme="majorHAnsi" w:eastAsiaTheme="majorEastAsia" w:hAnsiTheme="majorHAnsi" w:cstheme="majorBidi"/>
          <w:b/>
          <w:sz w:val="32"/>
          <w:szCs w:val="32"/>
          <w:lang w:val="en-US"/>
        </w:rPr>
      </w:pPr>
      <w:r w:rsidRPr="006A1436">
        <w:rPr>
          <w:rFonts w:asciiTheme="majorHAnsi" w:eastAsiaTheme="majorEastAsia" w:hAnsiTheme="majorHAnsi" w:cstheme="majorBidi"/>
          <w:b/>
          <w:color w:val="FF0000"/>
          <w:sz w:val="32"/>
          <w:szCs w:val="32"/>
          <w:lang w:val="en-US"/>
        </w:rPr>
        <w:t>NAME OF THE EVENT/CONFERENCE</w:t>
      </w:r>
      <w:r w:rsidRPr="006A1436">
        <w:rPr>
          <w:rFonts w:asciiTheme="majorHAnsi" w:eastAsiaTheme="majorEastAsia" w:hAnsiTheme="majorHAnsi" w:cstheme="majorBidi"/>
          <w:b/>
          <w:color w:val="FF0000"/>
          <w:sz w:val="32"/>
          <w:szCs w:val="32"/>
          <w:lang w:val="en-GB"/>
        </w:rPr>
        <w:t xml:space="preserve"> </w:t>
      </w:r>
      <w:r w:rsidR="00DB66EC" w:rsidRPr="006A1436">
        <w:rPr>
          <w:rFonts w:asciiTheme="majorHAnsi" w:eastAsiaTheme="majorEastAsia" w:hAnsiTheme="majorHAnsi" w:cstheme="majorBidi"/>
          <w:b/>
          <w:color w:val="000000" w:themeColor="text1"/>
          <w:sz w:val="32"/>
          <w:szCs w:val="32"/>
          <w:lang w:val="en-US"/>
        </w:rPr>
        <w:t>PRIVACY POLICY</w:t>
      </w:r>
    </w:p>
    <w:p w14:paraId="44FB07FB" w14:textId="15E49EF2" w:rsidR="008B5F70" w:rsidRPr="006A1436" w:rsidRDefault="00DB66EC" w:rsidP="005034B2">
      <w:pPr>
        <w:ind w:left="360"/>
        <w:jc w:val="both"/>
        <w:rPr>
          <w:b/>
          <w:lang w:val="en-GB"/>
        </w:rPr>
      </w:pPr>
      <w:r>
        <w:rPr>
          <w:lang w:val="en-US"/>
        </w:rPr>
        <w:t xml:space="preserve">This privacy policy </w:t>
      </w:r>
      <w:r w:rsidR="006A1436">
        <w:rPr>
          <w:lang w:val="en-US"/>
        </w:rPr>
        <w:t xml:space="preserve">applies </w:t>
      </w:r>
      <w:r w:rsidR="00C51F80" w:rsidRPr="00B77C21">
        <w:rPr>
          <w:lang w:val="en-US"/>
        </w:rPr>
        <w:t>to</w:t>
      </w:r>
      <w:r w:rsidR="006A1436">
        <w:rPr>
          <w:lang w:val="en-US"/>
        </w:rPr>
        <w:t xml:space="preserve"> the </w:t>
      </w:r>
      <w:r w:rsidR="006A1436" w:rsidRPr="006A1436">
        <w:rPr>
          <w:bCs/>
          <w:color w:val="FF0000"/>
          <w:lang w:val="en-US"/>
        </w:rPr>
        <w:t>NAME OF THE EVENT/CONFERENCE</w:t>
      </w:r>
      <w:r w:rsidR="006A1436" w:rsidRPr="006A1436">
        <w:rPr>
          <w:b/>
          <w:color w:val="FF0000"/>
          <w:lang w:val="en-GB"/>
        </w:rPr>
        <w:t xml:space="preserve"> </w:t>
      </w:r>
      <w:r w:rsidR="006A1436">
        <w:rPr>
          <w:bCs/>
          <w:color w:val="000000" w:themeColor="text1"/>
          <w:lang w:val="en-GB"/>
        </w:rPr>
        <w:t xml:space="preserve">and </w:t>
      </w:r>
      <w:r>
        <w:rPr>
          <w:lang w:val="en-US"/>
        </w:rPr>
        <w:t>supplements th</w:t>
      </w:r>
      <w:r w:rsidR="00913ADC">
        <w:rPr>
          <w:lang w:val="en-US"/>
        </w:rPr>
        <w:t xml:space="preserve">e </w:t>
      </w:r>
      <w:r w:rsidR="006A1436">
        <w:rPr>
          <w:lang w:val="en-US"/>
        </w:rPr>
        <w:t>general</w:t>
      </w:r>
      <w:r>
        <w:rPr>
          <w:lang w:val="en-US"/>
        </w:rPr>
        <w:t xml:space="preserve"> </w:t>
      </w:r>
      <w:hyperlink r:id="rId11" w:history="1">
        <w:r w:rsidRPr="00DB66EC">
          <w:rPr>
            <w:rStyle w:val="Lienhypertexte"/>
            <w:lang w:val="en-US"/>
          </w:rPr>
          <w:t>EPFL privacy policy</w:t>
        </w:r>
      </w:hyperlink>
      <w:r>
        <w:rPr>
          <w:lang w:val="en-US"/>
        </w:rPr>
        <w:t>.</w:t>
      </w:r>
    </w:p>
    <w:p w14:paraId="55120567" w14:textId="2F661696" w:rsidR="00DB66EC" w:rsidRDefault="00DB66EC" w:rsidP="005034B2">
      <w:pPr>
        <w:jc w:val="both"/>
        <w:rPr>
          <w:lang w:val="en-US"/>
        </w:rPr>
      </w:pPr>
    </w:p>
    <w:p w14:paraId="3E2FC499" w14:textId="61EE80F0" w:rsidR="00DB66EC" w:rsidRPr="00E159B4" w:rsidRDefault="00E159B4" w:rsidP="005034B2">
      <w:pPr>
        <w:pStyle w:val="Paragraphedeliste"/>
        <w:numPr>
          <w:ilvl w:val="0"/>
          <w:numId w:val="13"/>
        </w:numPr>
        <w:jc w:val="both"/>
        <w:rPr>
          <w:b/>
          <w:bCs/>
          <w:lang w:val="en-US"/>
        </w:rPr>
      </w:pPr>
      <w:r w:rsidRPr="00E159B4">
        <w:rPr>
          <w:b/>
          <w:bCs/>
          <w:lang w:val="en-US"/>
        </w:rPr>
        <w:t>Who is responsible for the processing of your personal data and for which purposes?</w:t>
      </w:r>
    </w:p>
    <w:p w14:paraId="2DE8B3B9" w14:textId="77777777" w:rsidR="00DB66EC" w:rsidRPr="00DB66EC" w:rsidRDefault="00DB66EC" w:rsidP="005034B2">
      <w:pPr>
        <w:jc w:val="both"/>
        <w:rPr>
          <w:lang w:val="en-US"/>
        </w:rPr>
      </w:pPr>
    </w:p>
    <w:p w14:paraId="4995EF48" w14:textId="1B0B8DB5" w:rsidR="00DB66EC" w:rsidRPr="00DB66EC" w:rsidRDefault="00DB66EC" w:rsidP="005034B2">
      <w:pPr>
        <w:ind w:left="360"/>
        <w:jc w:val="both"/>
        <w:rPr>
          <w:lang w:val="en-US"/>
        </w:rPr>
      </w:pPr>
      <w:r w:rsidRPr="00DB66EC">
        <w:rPr>
          <w:lang w:val="en-US"/>
        </w:rPr>
        <w:t xml:space="preserve">The </w:t>
      </w:r>
      <w:r w:rsidR="00F66CEA">
        <w:rPr>
          <w:lang w:val="en-US"/>
        </w:rPr>
        <w:t xml:space="preserve">Ecole </w:t>
      </w:r>
      <w:r w:rsidR="00C51F80" w:rsidRPr="00B77C21">
        <w:rPr>
          <w:lang w:val="en-US"/>
        </w:rPr>
        <w:t>p</w:t>
      </w:r>
      <w:r w:rsidR="00F66CEA">
        <w:rPr>
          <w:lang w:val="en-US"/>
        </w:rPr>
        <w:t xml:space="preserve">olytechnique </w:t>
      </w:r>
      <w:r w:rsidR="00C51F80" w:rsidRPr="00B77C21">
        <w:rPr>
          <w:lang w:val="en-US"/>
        </w:rPr>
        <w:t>f</w:t>
      </w:r>
      <w:r w:rsidR="00F66CEA">
        <w:rPr>
          <w:lang w:val="en-US"/>
        </w:rPr>
        <w:t>édérale de Lausanne (</w:t>
      </w:r>
      <w:r w:rsidR="004807C2">
        <w:rPr>
          <w:lang w:val="en-US"/>
        </w:rPr>
        <w:t>EPFL</w:t>
      </w:r>
      <w:r w:rsidR="00F66CEA">
        <w:rPr>
          <w:lang w:val="en-US"/>
        </w:rPr>
        <w:t>)</w:t>
      </w:r>
      <w:r w:rsidR="004807C2">
        <w:rPr>
          <w:lang w:val="en-US"/>
        </w:rPr>
        <w:t xml:space="preserve"> </w:t>
      </w:r>
      <w:r w:rsidR="006124A1">
        <w:rPr>
          <w:lang w:val="en-US"/>
        </w:rPr>
        <w:t>is the data controller and processes</w:t>
      </w:r>
      <w:r w:rsidRPr="00DB66EC">
        <w:rPr>
          <w:lang w:val="en-US"/>
        </w:rPr>
        <w:t xml:space="preserve"> your personal data to ensure an adequate organization, follow-up, communication and promotion of </w:t>
      </w:r>
      <w:r w:rsidRPr="00DB66EC">
        <w:rPr>
          <w:color w:val="FF0000"/>
          <w:lang w:val="en-US"/>
        </w:rPr>
        <w:t>the name of the event/conference,</w:t>
      </w:r>
      <w:r w:rsidRPr="00DB66EC">
        <w:rPr>
          <w:lang w:val="en-US"/>
        </w:rPr>
        <w:t xml:space="preserve"> which will take place on </w:t>
      </w:r>
      <w:r w:rsidRPr="00DB66EC">
        <w:rPr>
          <w:color w:val="FF0000"/>
          <w:lang w:val="en-US"/>
        </w:rPr>
        <w:t>date</w:t>
      </w:r>
      <w:r w:rsidRPr="00DB66EC">
        <w:rPr>
          <w:lang w:val="en-US"/>
        </w:rPr>
        <w:t xml:space="preserve"> at </w:t>
      </w:r>
      <w:r w:rsidRPr="00DB66EC">
        <w:rPr>
          <w:color w:val="FF0000"/>
          <w:lang w:val="en-US"/>
        </w:rPr>
        <w:t>location</w:t>
      </w:r>
      <w:r>
        <w:rPr>
          <w:color w:val="FF0000"/>
          <w:lang w:val="en-US"/>
        </w:rPr>
        <w:t xml:space="preserve">/on </w:t>
      </w:r>
      <w:r w:rsidR="000B2D70">
        <w:rPr>
          <w:color w:val="FF0000"/>
          <w:lang w:val="en-US"/>
        </w:rPr>
        <w:t>online</w:t>
      </w:r>
      <w:r>
        <w:rPr>
          <w:color w:val="FF0000"/>
          <w:lang w:val="en-US"/>
        </w:rPr>
        <w:t xml:space="preserve"> platform</w:t>
      </w:r>
      <w:r w:rsidR="000B2D70">
        <w:rPr>
          <w:color w:val="FF0000"/>
          <w:lang w:val="en-US"/>
        </w:rPr>
        <w:t xml:space="preserve"> (ex. Zoom)</w:t>
      </w:r>
      <w:r w:rsidRPr="00DB66EC">
        <w:rPr>
          <w:lang w:val="en-US"/>
        </w:rPr>
        <w:t xml:space="preserve">. </w:t>
      </w:r>
    </w:p>
    <w:p w14:paraId="180984DC" w14:textId="6BFEE4C3" w:rsidR="00DB66EC" w:rsidRPr="0029175F" w:rsidRDefault="00FC2083" w:rsidP="005034B2">
      <w:pPr>
        <w:ind w:left="360"/>
        <w:jc w:val="both"/>
        <w:rPr>
          <w:color w:val="FF0000"/>
          <w:lang w:val="en-US"/>
        </w:rPr>
      </w:pPr>
      <w:r>
        <w:rPr>
          <w:lang w:val="en-US"/>
        </w:rPr>
        <w:t>The</w:t>
      </w:r>
      <w:r w:rsidR="0053074B">
        <w:rPr>
          <w:lang w:val="en-US"/>
        </w:rPr>
        <w:t xml:space="preserve"> </w:t>
      </w:r>
      <w:r w:rsidR="00F66CEA" w:rsidRPr="00F66CEA">
        <w:rPr>
          <w:color w:val="FF0000"/>
          <w:lang w:val="en-US"/>
        </w:rPr>
        <w:t>“</w:t>
      </w:r>
      <w:r w:rsidR="0053074B" w:rsidRPr="00DB66EC">
        <w:rPr>
          <w:color w:val="FF0000"/>
          <w:lang w:val="en-US"/>
        </w:rPr>
        <w:t xml:space="preserve">Name of </w:t>
      </w:r>
      <w:r w:rsidR="0053074B">
        <w:rPr>
          <w:color w:val="FF0000"/>
          <w:lang w:val="en-US"/>
        </w:rPr>
        <w:t>organize</w:t>
      </w:r>
      <w:r w:rsidR="00BC0894">
        <w:rPr>
          <w:color w:val="FF0000"/>
          <w:lang w:val="en-US"/>
        </w:rPr>
        <w:t>r</w:t>
      </w:r>
      <w:r w:rsidR="00F66CEA">
        <w:rPr>
          <w:color w:val="FF0000"/>
          <w:lang w:val="en-US"/>
        </w:rPr>
        <w:t>”, a unit/center/lab of the EPFL,</w:t>
      </w:r>
      <w:r w:rsidR="00BC0894">
        <w:rPr>
          <w:color w:val="FF0000"/>
          <w:lang w:val="en-US"/>
        </w:rPr>
        <w:t xml:space="preserve"> </w:t>
      </w:r>
      <w:r w:rsidR="00DB66EC" w:rsidRPr="0029175F">
        <w:rPr>
          <w:color w:val="FF0000"/>
          <w:lang w:val="en-US"/>
        </w:rPr>
        <w:t xml:space="preserve">is responsible for the </w:t>
      </w:r>
      <w:r w:rsidR="00C91530">
        <w:rPr>
          <w:color w:val="FF0000"/>
          <w:lang w:val="en-US"/>
        </w:rPr>
        <w:t>complete</w:t>
      </w:r>
      <w:r w:rsidR="00DB66EC" w:rsidRPr="0029175F">
        <w:rPr>
          <w:color w:val="FF0000"/>
          <w:lang w:val="en-US"/>
        </w:rPr>
        <w:t xml:space="preserve"> organi</w:t>
      </w:r>
      <w:r w:rsidR="0053074B">
        <w:rPr>
          <w:color w:val="FF0000"/>
          <w:lang w:val="en-US"/>
        </w:rPr>
        <w:t>z</w:t>
      </w:r>
      <w:r w:rsidR="00DB66EC" w:rsidRPr="0029175F">
        <w:rPr>
          <w:color w:val="FF0000"/>
          <w:lang w:val="en-US"/>
        </w:rPr>
        <w:t>ation of the event</w:t>
      </w:r>
      <w:r w:rsidR="00C91530">
        <w:rPr>
          <w:color w:val="FF0000"/>
          <w:lang w:val="en-US"/>
        </w:rPr>
        <w:t>/conference</w:t>
      </w:r>
      <w:r w:rsidR="00DB66EC" w:rsidRPr="0029175F">
        <w:rPr>
          <w:color w:val="FF0000"/>
          <w:lang w:val="en-US"/>
        </w:rPr>
        <w:t>, the communication with the speakers and participants before and after the end of the event</w:t>
      </w:r>
      <w:r w:rsidR="00C91530">
        <w:rPr>
          <w:color w:val="FF0000"/>
          <w:lang w:val="en-US"/>
        </w:rPr>
        <w:t>/conference</w:t>
      </w:r>
      <w:r w:rsidR="00DB66EC" w:rsidRPr="0029175F">
        <w:rPr>
          <w:color w:val="FF0000"/>
          <w:lang w:val="en-US"/>
        </w:rPr>
        <w:t xml:space="preserve">, </w:t>
      </w:r>
      <w:r w:rsidR="00C91530">
        <w:rPr>
          <w:color w:val="FF0000"/>
          <w:lang w:val="en-US"/>
        </w:rPr>
        <w:t>refund</w:t>
      </w:r>
      <w:r w:rsidR="00DB66EC" w:rsidRPr="0029175F">
        <w:rPr>
          <w:color w:val="FF0000"/>
          <w:lang w:val="en-US"/>
        </w:rPr>
        <w:t xml:space="preserve"> of expenses of invited participants, as well as communication and promotion of the event. The data processor is XXX (only use in case </w:t>
      </w:r>
      <w:r w:rsidR="00C91530">
        <w:rPr>
          <w:color w:val="FF0000"/>
          <w:lang w:val="en-US"/>
        </w:rPr>
        <w:t>you outsource the event/conference organization</w:t>
      </w:r>
      <w:r w:rsidR="003104C7">
        <w:rPr>
          <w:color w:val="FF0000"/>
          <w:lang w:val="en-US"/>
        </w:rPr>
        <w:t>, e.g. registration and/or logistics</w:t>
      </w:r>
      <w:r w:rsidR="006124A1">
        <w:rPr>
          <w:color w:val="FF0000"/>
          <w:lang w:val="en-US"/>
        </w:rPr>
        <w:t xml:space="preserve"> operations</w:t>
      </w:r>
      <w:r w:rsidR="00E02C12">
        <w:rPr>
          <w:color w:val="FF0000"/>
          <w:lang w:val="en-US"/>
        </w:rPr>
        <w:t xml:space="preserve">. </w:t>
      </w:r>
      <w:r w:rsidR="00B77C21" w:rsidRPr="00B77C21">
        <w:rPr>
          <w:i/>
          <w:iCs/>
          <w:color w:val="FF0000"/>
          <w:lang w:val="en-US"/>
        </w:rPr>
        <w:t xml:space="preserve">Comment : </w:t>
      </w:r>
      <w:r w:rsidR="00E02C12" w:rsidRPr="00B77C21">
        <w:rPr>
          <w:i/>
          <w:iCs/>
          <w:color w:val="FF0000"/>
          <w:lang w:val="en-US"/>
        </w:rPr>
        <w:t xml:space="preserve">Please note that in this case you must </w:t>
      </w:r>
      <w:r w:rsidR="006124A1" w:rsidRPr="00B77C21">
        <w:rPr>
          <w:i/>
          <w:iCs/>
          <w:color w:val="FF0000"/>
          <w:lang w:val="en-US"/>
        </w:rPr>
        <w:t>sign</w:t>
      </w:r>
      <w:r w:rsidR="00E02C12" w:rsidRPr="00B77C21">
        <w:rPr>
          <w:i/>
          <w:iCs/>
          <w:color w:val="FF0000"/>
          <w:lang w:val="en-US"/>
        </w:rPr>
        <w:t xml:space="preserve"> a contract with the data processor. A template can be provided by </w:t>
      </w:r>
      <w:r w:rsidR="00F66CEA" w:rsidRPr="00B77C21">
        <w:rPr>
          <w:i/>
          <w:iCs/>
          <w:color w:val="FF0000"/>
          <w:lang w:val="en-US"/>
        </w:rPr>
        <w:t>the</w:t>
      </w:r>
      <w:r w:rsidR="00D82FF7" w:rsidRPr="00B77C21">
        <w:rPr>
          <w:i/>
          <w:iCs/>
          <w:color w:val="FF0000"/>
          <w:lang w:val="en-US"/>
        </w:rPr>
        <w:t xml:space="preserve"> DPO for data protection concerns</w:t>
      </w:r>
      <w:r w:rsidR="00F66CEA" w:rsidRPr="00B77C21">
        <w:rPr>
          <w:i/>
          <w:iCs/>
          <w:color w:val="FF0000"/>
          <w:lang w:val="en-US"/>
        </w:rPr>
        <w:t>. For a more general agreement, please contact the DABS</w:t>
      </w:r>
      <w:r w:rsidR="003104C7" w:rsidRPr="00B77C21">
        <w:rPr>
          <w:i/>
          <w:iCs/>
          <w:color w:val="FF0000"/>
          <w:lang w:val="en-US"/>
        </w:rPr>
        <w:t>)</w:t>
      </w:r>
      <w:r w:rsidR="00DB66EC" w:rsidRPr="00B77C21">
        <w:rPr>
          <w:i/>
          <w:iCs/>
          <w:color w:val="FF0000"/>
          <w:lang w:val="en-US"/>
        </w:rPr>
        <w:t>.</w:t>
      </w:r>
      <w:r w:rsidR="00DB66EC" w:rsidRPr="0029175F">
        <w:rPr>
          <w:color w:val="FF0000"/>
          <w:lang w:val="en-US"/>
        </w:rPr>
        <w:t xml:space="preserve"> </w:t>
      </w:r>
    </w:p>
    <w:p w14:paraId="403AAE62" w14:textId="28A60DCB" w:rsidR="00DB66EC" w:rsidRPr="00DB66EC" w:rsidRDefault="00DB66EC" w:rsidP="005034B2">
      <w:pPr>
        <w:ind w:left="360"/>
        <w:jc w:val="both"/>
        <w:rPr>
          <w:lang w:val="en-US"/>
        </w:rPr>
      </w:pPr>
      <w:r w:rsidRPr="00DB66EC">
        <w:rPr>
          <w:lang w:val="en-US"/>
        </w:rPr>
        <w:t xml:space="preserve">The purpose of the processing of your personal data is </w:t>
      </w:r>
      <w:r w:rsidRPr="006124A1">
        <w:rPr>
          <w:color w:val="FF0000"/>
          <w:lang w:val="en-US"/>
        </w:rPr>
        <w:t>handling registration and attendance, reporting on the event</w:t>
      </w:r>
      <w:r w:rsidR="006124A1" w:rsidRPr="006124A1">
        <w:rPr>
          <w:color w:val="FF0000"/>
          <w:lang w:val="en-US"/>
        </w:rPr>
        <w:t>/conference</w:t>
      </w:r>
      <w:r w:rsidRPr="006124A1">
        <w:rPr>
          <w:color w:val="FF0000"/>
          <w:lang w:val="en-US"/>
        </w:rPr>
        <w:t>, as well as event</w:t>
      </w:r>
      <w:r w:rsidR="006124A1" w:rsidRPr="006124A1">
        <w:rPr>
          <w:color w:val="FF0000"/>
          <w:lang w:val="en-US"/>
        </w:rPr>
        <w:t>/conference</w:t>
      </w:r>
      <w:r w:rsidRPr="006124A1">
        <w:rPr>
          <w:color w:val="FF0000"/>
          <w:lang w:val="en-US"/>
        </w:rPr>
        <w:t xml:space="preserve"> follow-up actions, such as sharing presentations among participants and feedback collection</w:t>
      </w:r>
      <w:r w:rsidRPr="00DB66EC">
        <w:rPr>
          <w:lang w:val="en-US"/>
        </w:rPr>
        <w:t xml:space="preserve">. </w:t>
      </w:r>
      <w:r w:rsidRPr="0053074B">
        <w:rPr>
          <w:color w:val="FF0000"/>
          <w:lang w:val="en-US"/>
        </w:rPr>
        <w:t>It includes, in particular, lists and mailing lists for contacts, invitations, participants, reports, minutes, distribution of reports/minutes, feedback on reports, meeting follow-up, follow-up actions, photographs/pictures, presentations, audio and/or video recording of speakers and participants, news and publications</w:t>
      </w:r>
      <w:r w:rsidRPr="00DB66EC">
        <w:rPr>
          <w:lang w:val="en-US"/>
        </w:rPr>
        <w:t xml:space="preserve">. </w:t>
      </w:r>
      <w:r w:rsidR="00C51F80">
        <w:rPr>
          <w:lang w:val="en-US"/>
        </w:rPr>
        <w:t xml:space="preserve"> </w:t>
      </w:r>
    </w:p>
    <w:p w14:paraId="7A7D4DFB" w14:textId="03A3500D" w:rsidR="00DB66EC" w:rsidRDefault="00DB66EC" w:rsidP="005034B2">
      <w:pPr>
        <w:ind w:left="360"/>
        <w:jc w:val="both"/>
        <w:rPr>
          <w:lang w:val="en-US"/>
        </w:rPr>
      </w:pPr>
      <w:r w:rsidRPr="00DB66EC">
        <w:rPr>
          <w:lang w:val="en-US"/>
        </w:rPr>
        <w:t xml:space="preserve">Your personal data will not be used for </w:t>
      </w:r>
      <w:r w:rsidRPr="00B77C21">
        <w:rPr>
          <w:lang w:val="en-US"/>
        </w:rPr>
        <w:t>an</w:t>
      </w:r>
      <w:r w:rsidR="00C51F80" w:rsidRPr="00B77C21">
        <w:rPr>
          <w:lang w:val="en-US"/>
        </w:rPr>
        <w:t>y</w:t>
      </w:r>
      <w:r w:rsidRPr="00DB66EC">
        <w:rPr>
          <w:lang w:val="en-US"/>
        </w:rPr>
        <w:t xml:space="preserve"> automated decision-making including profiling.</w:t>
      </w:r>
    </w:p>
    <w:p w14:paraId="5947534D" w14:textId="77777777" w:rsidR="00D41446" w:rsidRDefault="00D41446" w:rsidP="005034B2">
      <w:pPr>
        <w:ind w:left="360"/>
        <w:jc w:val="both"/>
        <w:rPr>
          <w:lang w:val="en-US"/>
        </w:rPr>
      </w:pPr>
    </w:p>
    <w:p w14:paraId="36A28213" w14:textId="730CE948" w:rsidR="0053074B" w:rsidRPr="008F5737" w:rsidRDefault="008F5737" w:rsidP="005034B2">
      <w:pPr>
        <w:pStyle w:val="Paragraphedeliste"/>
        <w:numPr>
          <w:ilvl w:val="0"/>
          <w:numId w:val="13"/>
        </w:numPr>
        <w:jc w:val="both"/>
        <w:rPr>
          <w:b/>
          <w:bCs/>
          <w:lang w:val="en-US"/>
        </w:rPr>
      </w:pPr>
      <w:r w:rsidRPr="008F5737">
        <w:rPr>
          <w:b/>
          <w:bCs/>
          <w:lang w:val="en-US"/>
        </w:rPr>
        <w:t>Legal basis for data processing</w:t>
      </w:r>
    </w:p>
    <w:p w14:paraId="68677C5E" w14:textId="77777777" w:rsidR="00D41446" w:rsidRDefault="00D41446" w:rsidP="005034B2">
      <w:pPr>
        <w:pStyle w:val="Paragraphedeliste"/>
        <w:jc w:val="both"/>
        <w:rPr>
          <w:lang w:val="en-US"/>
        </w:rPr>
      </w:pPr>
    </w:p>
    <w:p w14:paraId="76DE536A" w14:textId="43EBEA56" w:rsidR="00D41446" w:rsidRDefault="00D41446" w:rsidP="005034B2">
      <w:pPr>
        <w:pStyle w:val="Paragraphedeliste"/>
        <w:ind w:left="360"/>
        <w:jc w:val="both"/>
        <w:rPr>
          <w:lang w:val="en-US"/>
        </w:rPr>
      </w:pPr>
      <w:r w:rsidRPr="00DB66EC">
        <w:rPr>
          <w:lang w:val="en-US"/>
        </w:rPr>
        <w:t xml:space="preserve">The </w:t>
      </w:r>
      <w:r w:rsidRPr="00DB66EC">
        <w:rPr>
          <w:color w:val="FF0000"/>
          <w:lang w:val="en-US"/>
        </w:rPr>
        <w:t xml:space="preserve">Name of </w:t>
      </w:r>
      <w:r>
        <w:rPr>
          <w:color w:val="FF0000"/>
          <w:lang w:val="en-US"/>
        </w:rPr>
        <w:t>organizer</w:t>
      </w:r>
      <w:r w:rsidRPr="00DB66EC">
        <w:rPr>
          <w:color w:val="FF0000"/>
          <w:lang w:val="en-US"/>
        </w:rPr>
        <w:t xml:space="preserve"> </w:t>
      </w:r>
      <w:r w:rsidRPr="00D41446">
        <w:rPr>
          <w:lang w:val="en-US"/>
        </w:rPr>
        <w:t xml:space="preserve">processes your personal data in accordance with </w:t>
      </w:r>
      <w:r>
        <w:rPr>
          <w:lang w:val="en-US"/>
        </w:rPr>
        <w:t xml:space="preserve">the </w:t>
      </w:r>
      <w:r w:rsidRPr="00D41446">
        <w:rPr>
          <w:lang w:val="en-US"/>
        </w:rPr>
        <w:t>Swiss Federal Act on Data Protection (hereinafter “FADP”)</w:t>
      </w:r>
      <w:r>
        <w:rPr>
          <w:lang w:val="en-US"/>
        </w:rPr>
        <w:t xml:space="preserve"> </w:t>
      </w:r>
      <w:r w:rsidRPr="00D41446">
        <w:rPr>
          <w:lang w:val="en-US"/>
        </w:rPr>
        <w:t>as well as, where applicable, the Regulation (EU) 2016/679 of the European parliament and of the Council of 27 April 2016 on the protection of natural persons with regards to the processing of Personal Data and on the free movement of such data (General Data Protection Regulation, hereinafter “GDPR”).</w:t>
      </w:r>
      <w:r w:rsidR="00970097">
        <w:rPr>
          <w:lang w:val="en-US"/>
        </w:rPr>
        <w:t xml:space="preserve"> </w:t>
      </w:r>
      <w:r w:rsidR="00970097" w:rsidRPr="001470DB">
        <w:rPr>
          <w:lang w:val="en-US"/>
        </w:rPr>
        <w:t>The processing of your personal data is based on</w:t>
      </w:r>
      <w:r w:rsidR="007E624C" w:rsidRPr="001470DB">
        <w:rPr>
          <w:lang w:val="en-US"/>
        </w:rPr>
        <w:t xml:space="preserve"> your consent</w:t>
      </w:r>
      <w:r w:rsidR="00853F7B" w:rsidRPr="001470DB">
        <w:rPr>
          <w:lang w:val="en-US"/>
        </w:rPr>
        <w:t>.</w:t>
      </w:r>
      <w:r w:rsidR="008F01C0" w:rsidRPr="001470DB">
        <w:rPr>
          <w:lang w:val="en-US"/>
        </w:rPr>
        <w:t xml:space="preserve"> By registering to the event, yo</w:t>
      </w:r>
      <w:r w:rsidR="008F01C0">
        <w:rPr>
          <w:lang w:val="en-US"/>
        </w:rPr>
        <w:t xml:space="preserve">u </w:t>
      </w:r>
      <w:r w:rsidR="00587CE4">
        <w:rPr>
          <w:lang w:val="en-US"/>
        </w:rPr>
        <w:t xml:space="preserve">are </w:t>
      </w:r>
      <w:r w:rsidR="008F01C0">
        <w:rPr>
          <w:lang w:val="en-US"/>
        </w:rPr>
        <w:t>consent</w:t>
      </w:r>
      <w:r w:rsidR="00587CE4">
        <w:rPr>
          <w:lang w:val="en-US"/>
        </w:rPr>
        <w:t>ing</w:t>
      </w:r>
      <w:r w:rsidR="008F01C0">
        <w:rPr>
          <w:lang w:val="en-US"/>
        </w:rPr>
        <w:t xml:space="preserve"> to the processing of data that is necessary to the organization </w:t>
      </w:r>
      <w:r w:rsidR="00107F31">
        <w:rPr>
          <w:lang w:val="en-US"/>
        </w:rPr>
        <w:t xml:space="preserve">of </w:t>
      </w:r>
      <w:r w:rsidR="008F01C0">
        <w:rPr>
          <w:lang w:val="en-US"/>
        </w:rPr>
        <w:t>and you</w:t>
      </w:r>
      <w:r w:rsidR="00107F31">
        <w:rPr>
          <w:lang w:val="en-US"/>
        </w:rPr>
        <w:t>r</w:t>
      </w:r>
      <w:r w:rsidR="008F01C0">
        <w:rPr>
          <w:lang w:val="en-US"/>
        </w:rPr>
        <w:t xml:space="preserve"> participation to the event. A separate consent for additional purposes is asked for in the registration form, in particular fo</w:t>
      </w:r>
      <w:r w:rsidR="00107F31">
        <w:rPr>
          <w:lang w:val="en-US"/>
        </w:rPr>
        <w:t>r</w:t>
      </w:r>
    </w:p>
    <w:p w14:paraId="73590106" w14:textId="77777777" w:rsidR="005D793A" w:rsidRDefault="005D793A" w:rsidP="005034B2">
      <w:pPr>
        <w:pStyle w:val="Paragraphedeliste"/>
        <w:ind w:left="360"/>
        <w:jc w:val="both"/>
        <w:rPr>
          <w:lang w:val="en-US"/>
        </w:rPr>
      </w:pPr>
    </w:p>
    <w:p w14:paraId="1FA7559D" w14:textId="77777777" w:rsidR="008F5737" w:rsidRPr="00B62421" w:rsidRDefault="008F5737" w:rsidP="00B62421">
      <w:pPr>
        <w:jc w:val="both"/>
        <w:rPr>
          <w:lang w:val="en-US"/>
        </w:rPr>
      </w:pPr>
    </w:p>
    <w:p w14:paraId="0ABE6234" w14:textId="77777777" w:rsidR="00B77C21" w:rsidRDefault="00A452F9" w:rsidP="005034B2">
      <w:pPr>
        <w:pStyle w:val="Paragraphedeliste"/>
        <w:ind w:left="360"/>
        <w:jc w:val="both"/>
        <w:rPr>
          <w:color w:val="FF0000"/>
          <w:lang w:val="en-US"/>
        </w:rPr>
      </w:pPr>
      <w:r>
        <w:rPr>
          <w:color w:val="FF0000"/>
          <w:lang w:val="en-US"/>
        </w:rPr>
        <w:lastRenderedPageBreak/>
        <w:t xml:space="preserve">Specify here </w:t>
      </w:r>
      <w:r w:rsidRPr="00616B61">
        <w:rPr>
          <w:b/>
          <w:bCs/>
          <w:color w:val="FF0000"/>
          <w:lang w:val="en-US"/>
        </w:rPr>
        <w:t>any</w:t>
      </w:r>
      <w:r w:rsidRPr="007E624C">
        <w:rPr>
          <w:b/>
          <w:bCs/>
          <w:color w:val="FF0000"/>
          <w:lang w:val="en-US"/>
        </w:rPr>
        <w:t xml:space="preserve"> </w:t>
      </w:r>
      <w:r>
        <w:rPr>
          <w:color w:val="FF0000"/>
          <w:lang w:val="en-US"/>
        </w:rPr>
        <w:t xml:space="preserve">situation </w:t>
      </w:r>
      <w:r w:rsidR="001875A3">
        <w:rPr>
          <w:color w:val="FF0000"/>
          <w:lang w:val="en-US"/>
        </w:rPr>
        <w:t>where</w:t>
      </w:r>
      <w:r>
        <w:rPr>
          <w:color w:val="FF0000"/>
          <w:lang w:val="en-US"/>
        </w:rPr>
        <w:t xml:space="preserve"> the data subject consent is required</w:t>
      </w:r>
      <w:r w:rsidRPr="00D50FDC">
        <w:rPr>
          <w:color w:val="FF0000"/>
          <w:lang w:val="en-US"/>
        </w:rPr>
        <w:t xml:space="preserve"> </w:t>
      </w:r>
      <w:r>
        <w:rPr>
          <w:color w:val="FF0000"/>
          <w:lang w:val="en-US"/>
        </w:rPr>
        <w:t>(e.g. t</w:t>
      </w:r>
      <w:r w:rsidR="00D50FDC" w:rsidRPr="00A452F9">
        <w:rPr>
          <w:color w:val="FF0000"/>
          <w:lang w:val="en-US"/>
        </w:rPr>
        <w:t>aking</w:t>
      </w:r>
      <w:r w:rsidR="005D793A">
        <w:rPr>
          <w:color w:val="FF0000"/>
          <w:lang w:val="en-US"/>
        </w:rPr>
        <w:t xml:space="preserve"> and diffusion of</w:t>
      </w:r>
      <w:r w:rsidR="00D50FDC" w:rsidRPr="00A452F9">
        <w:rPr>
          <w:color w:val="FF0000"/>
          <w:lang w:val="en-US"/>
        </w:rPr>
        <w:t xml:space="preserve"> photos and videos during the event</w:t>
      </w:r>
      <w:r w:rsidRPr="00A452F9">
        <w:rPr>
          <w:color w:val="FF0000"/>
          <w:lang w:val="en-US"/>
        </w:rPr>
        <w:t>/conference</w:t>
      </w:r>
      <w:r>
        <w:rPr>
          <w:color w:val="FF0000"/>
          <w:lang w:val="en-US"/>
        </w:rPr>
        <w:t>, i</w:t>
      </w:r>
      <w:r w:rsidR="00D50FDC" w:rsidRPr="00A452F9">
        <w:rPr>
          <w:color w:val="FF0000"/>
          <w:lang w:val="en-US"/>
        </w:rPr>
        <w:t xml:space="preserve">ncluding </w:t>
      </w:r>
      <w:r>
        <w:rPr>
          <w:color w:val="FF0000"/>
          <w:lang w:val="en-US"/>
        </w:rPr>
        <w:t>the attendee’s</w:t>
      </w:r>
      <w:r w:rsidR="00D50FDC" w:rsidRPr="00A452F9">
        <w:rPr>
          <w:color w:val="FF0000"/>
          <w:lang w:val="en-US"/>
        </w:rPr>
        <w:t xml:space="preserve"> name, affiliation and email address in the list of participants which will be shared among participants</w:t>
      </w:r>
      <w:r>
        <w:rPr>
          <w:color w:val="FF0000"/>
          <w:lang w:val="en-US"/>
        </w:rPr>
        <w:t>, etc.)</w:t>
      </w:r>
      <w:r w:rsidR="001144F2">
        <w:rPr>
          <w:color w:val="FF0000"/>
          <w:lang w:val="en-US"/>
        </w:rPr>
        <w:t>.</w:t>
      </w:r>
      <w:r w:rsidR="00C51F80">
        <w:rPr>
          <w:color w:val="FF0000"/>
          <w:lang w:val="en-US"/>
        </w:rPr>
        <w:t xml:space="preserve"> </w:t>
      </w:r>
    </w:p>
    <w:p w14:paraId="60B40E9C" w14:textId="30C54A7B" w:rsidR="00D50FDC" w:rsidRPr="00B77C21" w:rsidRDefault="00B77C21" w:rsidP="005034B2">
      <w:pPr>
        <w:pStyle w:val="Paragraphedeliste"/>
        <w:ind w:left="360"/>
        <w:jc w:val="both"/>
        <w:rPr>
          <w:i/>
          <w:iCs/>
          <w:color w:val="FF0000"/>
          <w:lang w:val="en-US"/>
        </w:rPr>
      </w:pPr>
      <w:r w:rsidRPr="00B77C21">
        <w:rPr>
          <w:i/>
          <w:iCs/>
          <w:color w:val="FF0000"/>
          <w:lang w:val="en-US"/>
        </w:rPr>
        <w:t xml:space="preserve">Comment : </w:t>
      </w:r>
      <w:r w:rsidR="001144F2" w:rsidRPr="00B77C21">
        <w:rPr>
          <w:i/>
          <w:iCs/>
          <w:color w:val="FF0000"/>
          <w:lang w:val="en-US"/>
        </w:rPr>
        <w:t xml:space="preserve">Note that </w:t>
      </w:r>
      <w:r w:rsidR="008F01C0" w:rsidRPr="00B77C21">
        <w:rPr>
          <w:i/>
          <w:iCs/>
          <w:color w:val="FF0000"/>
          <w:lang w:val="en-US"/>
        </w:rPr>
        <w:t>the registration is only an expression of consent for any processing that is strictly necessary. Yo</w:t>
      </w:r>
      <w:r w:rsidR="001144F2" w:rsidRPr="00B77C21">
        <w:rPr>
          <w:i/>
          <w:iCs/>
          <w:color w:val="FF0000"/>
          <w:lang w:val="en-US"/>
        </w:rPr>
        <w:t xml:space="preserve">u must require a separate consent for each </w:t>
      </w:r>
      <w:r w:rsidR="008F01C0" w:rsidRPr="00B77C21">
        <w:rPr>
          <w:i/>
          <w:iCs/>
          <w:color w:val="FF0000"/>
          <w:lang w:val="en-US"/>
        </w:rPr>
        <w:t xml:space="preserve">additional </w:t>
      </w:r>
      <w:r w:rsidR="000F345E" w:rsidRPr="00B77C21">
        <w:rPr>
          <w:i/>
          <w:iCs/>
          <w:color w:val="FF0000"/>
          <w:lang w:val="en-US"/>
        </w:rPr>
        <w:t xml:space="preserve">(data processing) </w:t>
      </w:r>
      <w:r w:rsidR="001144F2" w:rsidRPr="00B77C21">
        <w:rPr>
          <w:i/>
          <w:iCs/>
          <w:color w:val="FF0000"/>
          <w:lang w:val="en-US"/>
        </w:rPr>
        <w:t xml:space="preserve">purpose. It can be useful to distinguish between the consent for the inscription to one for taking pictures/videos. i.e. the basic consent to participate to an event/conference </w:t>
      </w:r>
      <w:r w:rsidR="00295799" w:rsidRPr="00B77C21">
        <w:rPr>
          <w:i/>
          <w:iCs/>
          <w:color w:val="FF0000"/>
          <w:lang w:val="en-US"/>
        </w:rPr>
        <w:t>and</w:t>
      </w:r>
      <w:r w:rsidR="00690F02" w:rsidRPr="00B77C21">
        <w:rPr>
          <w:i/>
          <w:iCs/>
          <w:color w:val="FF0000"/>
          <w:lang w:val="en-US"/>
        </w:rPr>
        <w:t xml:space="preserve"> the related one to</w:t>
      </w:r>
      <w:r w:rsidR="001144F2" w:rsidRPr="00B77C21">
        <w:rPr>
          <w:i/>
          <w:iCs/>
          <w:color w:val="FF0000"/>
          <w:lang w:val="en-US"/>
        </w:rPr>
        <w:t xml:space="preserve"> other optional purposes.</w:t>
      </w:r>
      <w:r w:rsidR="0078702A" w:rsidRPr="00B77C21">
        <w:rPr>
          <w:i/>
          <w:iCs/>
          <w:color w:val="FF0000"/>
          <w:lang w:val="en-US"/>
        </w:rPr>
        <w:t xml:space="preserve"> If you process sensitive data (as for instance dietary requests), an explicite consent </w:t>
      </w:r>
      <w:r w:rsidR="00C51F80" w:rsidRPr="00B77C21">
        <w:rPr>
          <w:i/>
          <w:iCs/>
          <w:color w:val="FF0000"/>
          <w:lang w:val="en-US"/>
        </w:rPr>
        <w:t xml:space="preserve">is </w:t>
      </w:r>
      <w:r w:rsidR="0078702A" w:rsidRPr="00B77C21">
        <w:rPr>
          <w:i/>
          <w:iCs/>
          <w:color w:val="FF0000"/>
          <w:lang w:val="en-US"/>
        </w:rPr>
        <w:t xml:space="preserve">required. </w:t>
      </w:r>
    </w:p>
    <w:p w14:paraId="57EECFD2" w14:textId="322C8102" w:rsidR="00547182" w:rsidRPr="00334C37" w:rsidRDefault="00D50FDC" w:rsidP="005034B2">
      <w:pPr>
        <w:pStyle w:val="Paragraphedeliste"/>
        <w:ind w:left="360"/>
        <w:jc w:val="both"/>
        <w:rPr>
          <w:color w:val="FF0000"/>
          <w:lang w:val="en-US"/>
        </w:rPr>
      </w:pPr>
      <w:r w:rsidRPr="00B77C21">
        <w:rPr>
          <w:i/>
          <w:iCs/>
          <w:color w:val="FF0000"/>
          <w:lang w:val="en-US"/>
        </w:rPr>
        <w:t>W</w:t>
      </w:r>
      <w:r w:rsidR="008F5737" w:rsidRPr="00B77C21">
        <w:rPr>
          <w:i/>
          <w:iCs/>
          <w:color w:val="FF0000"/>
          <w:lang w:val="en-US"/>
        </w:rPr>
        <w:t xml:space="preserve">e suggest to use the DSI’s WPForm – wordpress form – which allow you to store data at EPFL. The </w:t>
      </w:r>
      <w:r w:rsidRPr="00B77C21">
        <w:rPr>
          <w:i/>
          <w:iCs/>
          <w:color w:val="FF0000"/>
          <w:lang w:val="en-US"/>
        </w:rPr>
        <w:t xml:space="preserve">main </w:t>
      </w:r>
      <w:r w:rsidR="008F5737" w:rsidRPr="00B77C21">
        <w:rPr>
          <w:i/>
          <w:iCs/>
          <w:color w:val="FF0000"/>
          <w:lang w:val="en-US"/>
        </w:rPr>
        <w:t xml:space="preserve">advantage </w:t>
      </w:r>
      <w:r w:rsidRPr="00B77C21">
        <w:rPr>
          <w:i/>
          <w:iCs/>
          <w:color w:val="FF0000"/>
          <w:lang w:val="en-US"/>
        </w:rPr>
        <w:t xml:space="preserve">of this solution </w:t>
      </w:r>
      <w:r w:rsidR="008F5737" w:rsidRPr="00B77C21">
        <w:rPr>
          <w:i/>
          <w:iCs/>
          <w:color w:val="FF0000"/>
          <w:lang w:val="en-US"/>
        </w:rPr>
        <w:t xml:space="preserve">is that you don’t have to care about data under the </w:t>
      </w:r>
      <w:r w:rsidR="007237AB" w:rsidRPr="00B77C21">
        <w:rPr>
          <w:i/>
          <w:iCs/>
          <w:color w:val="FF0000"/>
          <w:lang w:val="en-US"/>
        </w:rPr>
        <w:t xml:space="preserve">official </w:t>
      </w:r>
      <w:r w:rsidR="008F5737" w:rsidRPr="00B77C21">
        <w:rPr>
          <w:i/>
          <w:iCs/>
          <w:color w:val="FF0000"/>
          <w:lang w:val="en-US"/>
        </w:rPr>
        <w:t xml:space="preserve">secrecy, which is </w:t>
      </w:r>
      <w:r w:rsidRPr="00B77C21">
        <w:rPr>
          <w:i/>
          <w:iCs/>
          <w:color w:val="FF0000"/>
          <w:lang w:val="en-US"/>
        </w:rPr>
        <w:t xml:space="preserve">a </w:t>
      </w:r>
      <w:r w:rsidR="008F5737" w:rsidRPr="00B77C21">
        <w:rPr>
          <w:i/>
          <w:iCs/>
          <w:color w:val="FF0000"/>
          <w:lang w:val="en-US"/>
        </w:rPr>
        <w:t xml:space="preserve">very restrictive legal condition that </w:t>
      </w:r>
      <w:r w:rsidR="00E61C21" w:rsidRPr="00B77C21">
        <w:rPr>
          <w:i/>
          <w:iCs/>
          <w:color w:val="FF0000"/>
          <w:lang w:val="en-US"/>
        </w:rPr>
        <w:t>prevents</w:t>
      </w:r>
      <w:r w:rsidRPr="00B77C21">
        <w:rPr>
          <w:i/>
          <w:iCs/>
          <w:color w:val="FF0000"/>
          <w:lang w:val="en-US"/>
        </w:rPr>
        <w:t xml:space="preserve"> you to </w:t>
      </w:r>
      <w:r w:rsidR="007151DC" w:rsidRPr="00B77C21">
        <w:rPr>
          <w:i/>
          <w:iCs/>
          <w:color w:val="FF0000"/>
          <w:lang w:val="en-US"/>
        </w:rPr>
        <w:t>process</w:t>
      </w:r>
      <w:r w:rsidRPr="00B77C21">
        <w:rPr>
          <w:i/>
          <w:iCs/>
          <w:color w:val="FF0000"/>
          <w:lang w:val="en-US"/>
        </w:rPr>
        <w:t xml:space="preserve"> data out of Switzerland</w:t>
      </w:r>
      <w:r w:rsidR="008F5737" w:rsidRPr="00B77C21">
        <w:rPr>
          <w:i/>
          <w:iCs/>
          <w:color w:val="FF0000"/>
          <w:lang w:val="en-US"/>
        </w:rPr>
        <w:t>.</w:t>
      </w:r>
      <w:r w:rsidRPr="00B77C21">
        <w:rPr>
          <w:i/>
          <w:iCs/>
          <w:color w:val="FF0000"/>
          <w:lang w:val="en-US"/>
        </w:rPr>
        <w:t xml:space="preserve"> </w:t>
      </w:r>
      <w:r w:rsidR="007F0DBE" w:rsidRPr="00B77C21">
        <w:rPr>
          <w:i/>
          <w:iCs/>
          <w:color w:val="FF0000"/>
          <w:lang w:val="en-US"/>
        </w:rPr>
        <w:t xml:space="preserve">If you handle personal data that are not sensitive nor under the </w:t>
      </w:r>
      <w:hyperlink r:id="rId12" w:anchor="a320" w:history="1">
        <w:r w:rsidR="007F0DBE" w:rsidRPr="00B77C21">
          <w:rPr>
            <w:rStyle w:val="Lienhypertexte"/>
            <w:i/>
            <w:iCs/>
            <w:lang w:val="en-US"/>
          </w:rPr>
          <w:t>official secrecy</w:t>
        </w:r>
      </w:hyperlink>
      <w:r w:rsidR="00B77C21">
        <w:rPr>
          <w:i/>
          <w:iCs/>
          <w:color w:val="FF0000"/>
          <w:lang w:val="en-US"/>
        </w:rPr>
        <w:t xml:space="preserve">, </w:t>
      </w:r>
      <w:r w:rsidR="007F0DBE" w:rsidRPr="00B77C21">
        <w:rPr>
          <w:i/>
          <w:iCs/>
          <w:color w:val="FF0000"/>
          <w:lang w:val="en-US"/>
        </w:rPr>
        <w:t>you can use G</w:t>
      </w:r>
      <w:r w:rsidR="00C51F80" w:rsidRPr="00B77C21">
        <w:rPr>
          <w:i/>
          <w:iCs/>
          <w:color w:val="FF0000"/>
          <w:lang w:val="en-US"/>
        </w:rPr>
        <w:t>oogle</w:t>
      </w:r>
      <w:r w:rsidR="007F0DBE" w:rsidRPr="00B77C21">
        <w:rPr>
          <w:i/>
          <w:iCs/>
          <w:color w:val="FF0000"/>
          <w:lang w:val="en-US"/>
        </w:rPr>
        <w:t>Form.</w:t>
      </w:r>
    </w:p>
    <w:p w14:paraId="58FE70E9" w14:textId="77777777" w:rsidR="00547182" w:rsidRDefault="00547182" w:rsidP="005034B2">
      <w:pPr>
        <w:pStyle w:val="Paragraphedeliste"/>
        <w:ind w:left="360"/>
        <w:jc w:val="both"/>
        <w:rPr>
          <w:lang w:val="en-US"/>
        </w:rPr>
      </w:pPr>
    </w:p>
    <w:p w14:paraId="15E14C0E" w14:textId="439828C9" w:rsidR="00191B42" w:rsidRDefault="00334C37" w:rsidP="005034B2">
      <w:pPr>
        <w:pStyle w:val="Paragraphedeliste"/>
        <w:numPr>
          <w:ilvl w:val="0"/>
          <w:numId w:val="13"/>
        </w:numPr>
        <w:jc w:val="both"/>
        <w:rPr>
          <w:b/>
          <w:bCs/>
          <w:lang w:val="en-US"/>
        </w:rPr>
      </w:pPr>
      <w:r w:rsidRPr="00334C37">
        <w:rPr>
          <w:b/>
          <w:bCs/>
          <w:lang w:val="en-US"/>
        </w:rPr>
        <w:t>What data we collect about you?</w:t>
      </w:r>
    </w:p>
    <w:p w14:paraId="3F6180EF" w14:textId="77777777" w:rsidR="00830530" w:rsidRPr="00334C37" w:rsidRDefault="00830530" w:rsidP="00830530">
      <w:pPr>
        <w:pStyle w:val="Paragraphedeliste"/>
        <w:jc w:val="both"/>
        <w:rPr>
          <w:b/>
          <w:bCs/>
          <w:lang w:val="en-US"/>
        </w:rPr>
      </w:pPr>
    </w:p>
    <w:p w14:paraId="7160BAE3" w14:textId="3BAA2726" w:rsidR="00A270D0" w:rsidRPr="00B77C21" w:rsidRDefault="00B77C21" w:rsidP="005034B2">
      <w:pPr>
        <w:ind w:left="360"/>
        <w:jc w:val="both"/>
        <w:rPr>
          <w:i/>
          <w:iCs/>
          <w:color w:val="FF0000"/>
          <w:lang w:val="en-US"/>
        </w:rPr>
      </w:pPr>
      <w:r w:rsidRPr="00B77C21">
        <w:rPr>
          <w:i/>
          <w:iCs/>
          <w:color w:val="FF0000"/>
          <w:lang w:val="en-US"/>
        </w:rPr>
        <w:t xml:space="preserve">Comment : </w:t>
      </w:r>
      <w:r w:rsidR="00A270D0" w:rsidRPr="00B77C21">
        <w:rPr>
          <w:i/>
          <w:iCs/>
          <w:color w:val="FF0000"/>
          <w:lang w:val="en-US"/>
        </w:rPr>
        <w:t xml:space="preserve">In the section below you must indicate all personal data you collect about registrant. </w:t>
      </w:r>
    </w:p>
    <w:p w14:paraId="12AB5707" w14:textId="67620643" w:rsidR="00A270D0" w:rsidRDefault="00A270D0" w:rsidP="005034B2">
      <w:pPr>
        <w:ind w:left="360"/>
        <w:jc w:val="both"/>
        <w:rPr>
          <w:color w:val="FF0000"/>
          <w:lang w:val="en-US"/>
        </w:rPr>
      </w:pPr>
      <w:r w:rsidRPr="00B77C21">
        <w:rPr>
          <w:i/>
          <w:iCs/>
          <w:color w:val="FF0000"/>
          <w:lang w:val="en-US"/>
        </w:rPr>
        <w:t xml:space="preserve">An example is given </w:t>
      </w:r>
      <w:r w:rsidR="00127790" w:rsidRPr="00B77C21">
        <w:rPr>
          <w:i/>
          <w:iCs/>
          <w:color w:val="FF0000"/>
          <w:lang w:val="en-US"/>
        </w:rPr>
        <w:t>here</w:t>
      </w:r>
      <w:r w:rsidRPr="00B77C21">
        <w:rPr>
          <w:i/>
          <w:iCs/>
          <w:color w:val="FF0000"/>
          <w:lang w:val="en-US"/>
        </w:rPr>
        <w:t>under:</w:t>
      </w:r>
      <w:r>
        <w:rPr>
          <w:color w:val="FF0000"/>
          <w:lang w:val="en-US"/>
        </w:rPr>
        <w:t xml:space="preserve"> </w:t>
      </w:r>
    </w:p>
    <w:p w14:paraId="0BF52D7B" w14:textId="77777777" w:rsidR="00A270D0" w:rsidRDefault="00A270D0" w:rsidP="005034B2">
      <w:pPr>
        <w:ind w:left="360"/>
        <w:jc w:val="both"/>
        <w:rPr>
          <w:color w:val="FF0000"/>
          <w:lang w:val="en-US"/>
        </w:rPr>
      </w:pPr>
    </w:p>
    <w:p w14:paraId="5EEC6410" w14:textId="52366608" w:rsidR="00191B42" w:rsidRPr="00A270D0" w:rsidRDefault="00191B42" w:rsidP="005034B2">
      <w:pPr>
        <w:ind w:left="360"/>
        <w:jc w:val="both"/>
        <w:rPr>
          <w:color w:val="FF0000"/>
          <w:lang w:val="en-US"/>
        </w:rPr>
      </w:pPr>
      <w:r w:rsidRPr="00A270D0">
        <w:rPr>
          <w:color w:val="FF0000"/>
          <w:lang w:val="en-US"/>
        </w:rPr>
        <w:t>Identification/Contact data, such as first name, last name, title, job title, organi</w:t>
      </w:r>
      <w:r w:rsidR="00F5062C" w:rsidRPr="00A270D0">
        <w:rPr>
          <w:color w:val="FF0000"/>
          <w:lang w:val="en-US"/>
        </w:rPr>
        <w:t>z</w:t>
      </w:r>
      <w:r w:rsidRPr="00A270D0">
        <w:rPr>
          <w:color w:val="FF0000"/>
          <w:lang w:val="en-US"/>
        </w:rPr>
        <w:t>ation, e-mail address, phone number; dietary requests (if any) for organizing meals; information about the form of transport used and hotel, and banking information (for purpose of reimbursement of travel expenses</w:t>
      </w:r>
      <w:r w:rsidR="00A97BD4" w:rsidRPr="00A270D0">
        <w:rPr>
          <w:color w:val="FF0000"/>
          <w:lang w:val="en-US"/>
        </w:rPr>
        <w:t>/allowances</w:t>
      </w:r>
      <w:r w:rsidR="00516648" w:rsidRPr="00A270D0">
        <w:rPr>
          <w:color w:val="FF0000"/>
          <w:lang w:val="en-US"/>
        </w:rPr>
        <w:t>)</w:t>
      </w:r>
      <w:r w:rsidRPr="00A270D0">
        <w:rPr>
          <w:color w:val="FF0000"/>
          <w:lang w:val="en-US"/>
        </w:rPr>
        <w:t xml:space="preserve">. </w:t>
      </w:r>
    </w:p>
    <w:p w14:paraId="2DC79F57" w14:textId="478434CC" w:rsidR="00191B42" w:rsidRPr="00A270D0" w:rsidRDefault="00191B42" w:rsidP="005034B2">
      <w:pPr>
        <w:ind w:left="360"/>
        <w:jc w:val="both"/>
        <w:rPr>
          <w:color w:val="FF0000"/>
          <w:lang w:val="en-US"/>
        </w:rPr>
      </w:pPr>
      <w:r w:rsidRPr="00A270D0">
        <w:rPr>
          <w:color w:val="FF0000"/>
          <w:lang w:val="en-US"/>
        </w:rPr>
        <w:t>Please note that there will be photos and audio and/or video recordings taken during the event based on the prior consent of the speakers and the participants. These photos</w:t>
      </w:r>
      <w:r w:rsidR="00F25FEE">
        <w:rPr>
          <w:color w:val="FF0000"/>
          <w:lang w:val="en-US"/>
        </w:rPr>
        <w:t>/videos</w:t>
      </w:r>
      <w:r w:rsidRPr="00A270D0">
        <w:rPr>
          <w:color w:val="FF0000"/>
          <w:lang w:val="en-US"/>
        </w:rPr>
        <w:t xml:space="preserve"> may be published by </w:t>
      </w:r>
      <w:r w:rsidR="00516648" w:rsidRPr="00A270D0">
        <w:rPr>
          <w:color w:val="FF0000"/>
          <w:lang w:val="en-US"/>
        </w:rPr>
        <w:t>Name of Organizer</w:t>
      </w:r>
      <w:r w:rsidRPr="00A270D0">
        <w:rPr>
          <w:color w:val="FF0000"/>
          <w:lang w:val="en-US"/>
        </w:rPr>
        <w:t xml:space="preserve"> for communicatio</w:t>
      </w:r>
      <w:r w:rsidR="00B522B4" w:rsidRPr="00A270D0">
        <w:rPr>
          <w:color w:val="FF0000"/>
          <w:lang w:val="en-US"/>
        </w:rPr>
        <w:t>n/education</w:t>
      </w:r>
      <w:r w:rsidRPr="00A270D0">
        <w:rPr>
          <w:color w:val="FF0000"/>
          <w:lang w:val="en-US"/>
        </w:rPr>
        <w:t xml:space="preserve"> purposes. During registration, participants indicate their preference to opt-in or opt-out from the above recording/publishing activities.  </w:t>
      </w:r>
    </w:p>
    <w:p w14:paraId="5DB661E0" w14:textId="552C328B" w:rsidR="00327D43" w:rsidRDefault="006B5916" w:rsidP="00261A9B">
      <w:pPr>
        <w:ind w:left="360"/>
        <w:jc w:val="both"/>
        <w:rPr>
          <w:i/>
          <w:iCs/>
          <w:color w:val="FF0000"/>
          <w:lang w:val="en-US"/>
        </w:rPr>
      </w:pPr>
      <w:r w:rsidRPr="006B5916">
        <w:rPr>
          <w:i/>
          <w:iCs/>
          <w:color w:val="FF0000"/>
          <w:lang w:val="en-US"/>
        </w:rPr>
        <w:t xml:space="preserve">Comment : </w:t>
      </w:r>
      <w:r w:rsidR="00191B42" w:rsidRPr="006B5916">
        <w:rPr>
          <w:i/>
          <w:iCs/>
          <w:color w:val="FF0000"/>
          <w:lang w:val="en-US"/>
        </w:rPr>
        <w:t>Please specify how an opt – out is provided, e.g. by giving instructions to sit in back rows, by providing special badges, by offering a separate room with web streaming, etc. Please make sure to inform the participants on the possibility to opt – out and guide them on how to request it, e.g. by sending an e – mail to the organi</w:t>
      </w:r>
      <w:r w:rsidR="00516648" w:rsidRPr="006B5916">
        <w:rPr>
          <w:i/>
          <w:iCs/>
          <w:color w:val="FF0000"/>
          <w:lang w:val="en-US"/>
        </w:rPr>
        <w:t>z</w:t>
      </w:r>
      <w:r w:rsidR="00191B42" w:rsidRPr="006B5916">
        <w:rPr>
          <w:i/>
          <w:iCs/>
          <w:color w:val="FF0000"/>
          <w:lang w:val="en-US"/>
        </w:rPr>
        <w:t>er prior to the event.</w:t>
      </w:r>
      <w:r w:rsidR="00B83665">
        <w:rPr>
          <w:i/>
          <w:iCs/>
          <w:color w:val="FF0000"/>
          <w:lang w:val="en-US"/>
        </w:rPr>
        <w:t xml:space="preserve"> </w:t>
      </w:r>
      <w:r w:rsidR="00261A9B" w:rsidRPr="00261A9B">
        <w:rPr>
          <w:i/>
          <w:iCs/>
          <w:color w:val="FF0000"/>
          <w:lang w:val="en-US"/>
        </w:rPr>
        <w:t>Please also note that if you use a subcontractor, e.g. a catering service, you should avoid sharing (sensitive) personal data of participants (e.g. dietary information) with this subcontractor</w:t>
      </w:r>
      <w:r w:rsidR="00261A9B">
        <w:rPr>
          <w:i/>
          <w:iCs/>
          <w:color w:val="FF0000"/>
          <w:lang w:val="en-US"/>
        </w:rPr>
        <w:t>.</w:t>
      </w:r>
    </w:p>
    <w:p w14:paraId="1B9BE454" w14:textId="77777777" w:rsidR="00261A9B" w:rsidRDefault="00261A9B" w:rsidP="00261A9B">
      <w:pPr>
        <w:ind w:left="360"/>
        <w:jc w:val="both"/>
        <w:rPr>
          <w:color w:val="FF0000"/>
          <w:lang w:val="en-US"/>
        </w:rPr>
      </w:pPr>
    </w:p>
    <w:p w14:paraId="6ADD6728" w14:textId="7B2656A2" w:rsidR="00327D43" w:rsidRPr="003F3484" w:rsidRDefault="00327D43" w:rsidP="005034B2">
      <w:pPr>
        <w:pStyle w:val="Paragraphedeliste"/>
        <w:numPr>
          <w:ilvl w:val="0"/>
          <w:numId w:val="13"/>
        </w:numPr>
        <w:jc w:val="both"/>
        <w:rPr>
          <w:color w:val="000000" w:themeColor="text1"/>
          <w:lang w:val="en-US"/>
        </w:rPr>
      </w:pPr>
      <w:r w:rsidRPr="003F3484">
        <w:rPr>
          <w:b/>
          <w:bCs/>
          <w:color w:val="000000" w:themeColor="text1"/>
          <w:lang w:val="en-US"/>
        </w:rPr>
        <w:t>W</w:t>
      </w:r>
      <w:r w:rsidR="003F3484" w:rsidRPr="003F3484">
        <w:rPr>
          <w:b/>
          <w:bCs/>
          <w:color w:val="000000" w:themeColor="text1"/>
          <w:lang w:val="en-US"/>
        </w:rPr>
        <w:t>ho access</w:t>
      </w:r>
      <w:r w:rsidR="00677D68" w:rsidRPr="006B5916">
        <w:rPr>
          <w:b/>
          <w:bCs/>
          <w:color w:val="000000" w:themeColor="text1"/>
          <w:lang w:val="en-US"/>
        </w:rPr>
        <w:t>es</w:t>
      </w:r>
      <w:r w:rsidR="003F3484" w:rsidRPr="003F3484">
        <w:rPr>
          <w:b/>
          <w:bCs/>
          <w:color w:val="000000" w:themeColor="text1"/>
          <w:lang w:val="en-US"/>
        </w:rPr>
        <w:t xml:space="preserve"> your data and to whom is it disclosed? </w:t>
      </w:r>
    </w:p>
    <w:p w14:paraId="6798107C" w14:textId="77777777" w:rsidR="003F3484" w:rsidRPr="003F3484" w:rsidRDefault="003F3484" w:rsidP="005034B2">
      <w:pPr>
        <w:pStyle w:val="Paragraphedeliste"/>
        <w:jc w:val="both"/>
        <w:rPr>
          <w:color w:val="000000" w:themeColor="text1"/>
          <w:lang w:val="en-US"/>
        </w:rPr>
      </w:pPr>
    </w:p>
    <w:p w14:paraId="39965E1A" w14:textId="29CABC2A" w:rsidR="00327D43" w:rsidRDefault="00327D43" w:rsidP="005034B2">
      <w:pPr>
        <w:ind w:left="360"/>
        <w:jc w:val="both"/>
        <w:rPr>
          <w:color w:val="000000" w:themeColor="text1"/>
          <w:lang w:val="en-US"/>
        </w:rPr>
      </w:pPr>
      <w:r w:rsidRPr="00327D43">
        <w:rPr>
          <w:color w:val="000000" w:themeColor="text1"/>
          <w:lang w:val="en-US"/>
        </w:rPr>
        <w:t xml:space="preserve">Access to your data is granted only to </w:t>
      </w:r>
      <w:r w:rsidRPr="00327D43">
        <w:rPr>
          <w:color w:val="FF0000"/>
          <w:lang w:val="en-US"/>
        </w:rPr>
        <w:t>Name of Organizer and the contractor's staff</w:t>
      </w:r>
      <w:r w:rsidRPr="00327D43">
        <w:rPr>
          <w:color w:val="000000" w:themeColor="text1"/>
          <w:lang w:val="en-US"/>
        </w:rPr>
        <w:t xml:space="preserve">, who </w:t>
      </w:r>
      <w:r w:rsidR="00012896" w:rsidRPr="00012896">
        <w:rPr>
          <w:color w:val="FF0000"/>
          <w:lang w:val="en-US"/>
        </w:rPr>
        <w:t>is/</w:t>
      </w:r>
      <w:r w:rsidRPr="00012896">
        <w:rPr>
          <w:color w:val="FF0000"/>
          <w:lang w:val="en-US"/>
        </w:rPr>
        <w:t xml:space="preserve">are </w:t>
      </w:r>
      <w:r w:rsidRPr="00327D43">
        <w:rPr>
          <w:color w:val="000000" w:themeColor="text1"/>
          <w:lang w:val="en-US"/>
        </w:rPr>
        <w:t>involved in the organi</w:t>
      </w:r>
      <w:r>
        <w:rPr>
          <w:color w:val="000000" w:themeColor="text1"/>
          <w:lang w:val="en-US"/>
        </w:rPr>
        <w:t>z</w:t>
      </w:r>
      <w:r w:rsidRPr="00327D43">
        <w:rPr>
          <w:color w:val="000000" w:themeColor="text1"/>
          <w:lang w:val="en-US"/>
        </w:rPr>
        <w:t>ation of the event. Where necessary, we may also share your information with service providers for the purposes of organi</w:t>
      </w:r>
      <w:r w:rsidR="00036E89">
        <w:rPr>
          <w:color w:val="000000" w:themeColor="text1"/>
          <w:lang w:val="en-US"/>
        </w:rPr>
        <w:t>z</w:t>
      </w:r>
      <w:r w:rsidRPr="00327D43">
        <w:rPr>
          <w:color w:val="000000" w:themeColor="text1"/>
          <w:lang w:val="en-US"/>
        </w:rPr>
        <w:t>ing the conference</w:t>
      </w:r>
      <w:r w:rsidR="006B5916">
        <w:rPr>
          <w:color w:val="000000" w:themeColor="text1"/>
          <w:lang w:val="en-US"/>
        </w:rPr>
        <w:t>.</w:t>
      </w:r>
    </w:p>
    <w:p w14:paraId="6F9A43D1" w14:textId="77777777" w:rsidR="008F0956" w:rsidRPr="00327D43" w:rsidRDefault="008F0956" w:rsidP="005034B2">
      <w:pPr>
        <w:ind w:left="720"/>
        <w:jc w:val="both"/>
        <w:rPr>
          <w:color w:val="000000" w:themeColor="text1"/>
          <w:lang w:val="en-US"/>
        </w:rPr>
      </w:pPr>
    </w:p>
    <w:p w14:paraId="58A4CC7B" w14:textId="2C571DDD" w:rsidR="00327D43" w:rsidRPr="003F3484" w:rsidRDefault="00327D43" w:rsidP="005034B2">
      <w:pPr>
        <w:ind w:left="360"/>
        <w:jc w:val="both"/>
        <w:rPr>
          <w:color w:val="FF0000"/>
          <w:lang w:val="en-US"/>
        </w:rPr>
      </w:pPr>
      <w:r w:rsidRPr="003F3484">
        <w:rPr>
          <w:color w:val="FF0000"/>
          <w:lang w:val="en-US"/>
        </w:rPr>
        <w:lastRenderedPageBreak/>
        <w:t>For visibility</w:t>
      </w:r>
      <w:r w:rsidR="006A573D">
        <w:rPr>
          <w:color w:val="FF0000"/>
          <w:lang w:val="en-US"/>
        </w:rPr>
        <w:t>/education</w:t>
      </w:r>
      <w:r w:rsidRPr="003F3484">
        <w:rPr>
          <w:color w:val="FF0000"/>
          <w:lang w:val="en-US"/>
        </w:rPr>
        <w:t xml:space="preserve"> purposes, personal data (pictures, video or audio recording) are diffused to a wider public (intranet or Internet). If you do not agree with your image or voice being recorded and published, please use the possibility to opt out during registration or by contacting the organi</w:t>
      </w:r>
      <w:r w:rsidR="000D1450" w:rsidRPr="003F3484">
        <w:rPr>
          <w:color w:val="FF0000"/>
          <w:lang w:val="en-US"/>
        </w:rPr>
        <w:t>z</w:t>
      </w:r>
      <w:r w:rsidRPr="003F3484">
        <w:rPr>
          <w:color w:val="FF0000"/>
          <w:lang w:val="en-US"/>
        </w:rPr>
        <w:t xml:space="preserve">er at any stage and explicitly specifying your request. </w:t>
      </w:r>
    </w:p>
    <w:p w14:paraId="45457E00" w14:textId="77777777" w:rsidR="00327D43" w:rsidRPr="003F3484" w:rsidRDefault="00327D43" w:rsidP="005034B2">
      <w:pPr>
        <w:ind w:left="360"/>
        <w:jc w:val="both"/>
        <w:rPr>
          <w:color w:val="FF0000"/>
          <w:lang w:val="en-US"/>
        </w:rPr>
      </w:pPr>
      <w:r w:rsidRPr="003F3484">
        <w:rPr>
          <w:color w:val="FF0000"/>
          <w:lang w:val="en-US"/>
        </w:rPr>
        <w:t xml:space="preserve">List of participants/speakers is shared among participants/speakers who gave their consent during registration. </w:t>
      </w:r>
    </w:p>
    <w:p w14:paraId="09B28B15" w14:textId="0F225150" w:rsidR="00327D43" w:rsidRDefault="00327D43" w:rsidP="005034B2">
      <w:pPr>
        <w:ind w:firstLine="360"/>
        <w:jc w:val="both"/>
        <w:rPr>
          <w:color w:val="000000" w:themeColor="text1"/>
          <w:lang w:val="en-US"/>
        </w:rPr>
      </w:pPr>
      <w:r w:rsidRPr="00327D43">
        <w:rPr>
          <w:color w:val="000000" w:themeColor="text1"/>
          <w:lang w:val="en-US"/>
        </w:rPr>
        <w:t xml:space="preserve">We will never </w:t>
      </w:r>
      <w:r w:rsidR="00970097">
        <w:rPr>
          <w:color w:val="000000" w:themeColor="text1"/>
          <w:lang w:val="en-US"/>
        </w:rPr>
        <w:t>sell</w:t>
      </w:r>
      <w:r w:rsidR="00970097" w:rsidRPr="00327D43">
        <w:rPr>
          <w:color w:val="000000" w:themeColor="text1"/>
          <w:lang w:val="en-US"/>
        </w:rPr>
        <w:t xml:space="preserve"> </w:t>
      </w:r>
      <w:r w:rsidRPr="00327D43">
        <w:rPr>
          <w:color w:val="000000" w:themeColor="text1"/>
          <w:lang w:val="en-US"/>
        </w:rPr>
        <w:t>your personal data for marketing purposes.</w:t>
      </w:r>
    </w:p>
    <w:p w14:paraId="32A5B4F0" w14:textId="77777777" w:rsidR="00750CEA" w:rsidRDefault="00750CEA" w:rsidP="00CB04F5">
      <w:pPr>
        <w:jc w:val="both"/>
        <w:rPr>
          <w:color w:val="000000" w:themeColor="text1"/>
          <w:lang w:val="en-US"/>
        </w:rPr>
      </w:pPr>
    </w:p>
    <w:p w14:paraId="6194A125" w14:textId="77777777" w:rsidR="00F33E40" w:rsidRDefault="00F33E40" w:rsidP="005034B2">
      <w:pPr>
        <w:ind w:left="720"/>
        <w:jc w:val="both"/>
        <w:rPr>
          <w:color w:val="000000" w:themeColor="text1"/>
          <w:lang w:val="en-US"/>
        </w:rPr>
      </w:pPr>
    </w:p>
    <w:p w14:paraId="7DEE0608" w14:textId="00884529" w:rsidR="00907A8E" w:rsidRPr="003F3484" w:rsidRDefault="003F3484" w:rsidP="005034B2">
      <w:pPr>
        <w:pStyle w:val="Paragraphedeliste"/>
        <w:numPr>
          <w:ilvl w:val="0"/>
          <w:numId w:val="13"/>
        </w:numPr>
        <w:jc w:val="both"/>
        <w:rPr>
          <w:b/>
          <w:bCs/>
          <w:color w:val="000000" w:themeColor="text1"/>
          <w:lang w:val="en-US"/>
        </w:rPr>
      </w:pPr>
      <w:r w:rsidRPr="003F3484">
        <w:rPr>
          <w:b/>
          <w:bCs/>
          <w:color w:val="000000" w:themeColor="text1"/>
          <w:lang w:val="en-US"/>
        </w:rPr>
        <w:t>Data Security</w:t>
      </w:r>
      <w:r w:rsidR="00CB04F5">
        <w:rPr>
          <w:b/>
          <w:bCs/>
          <w:color w:val="000000" w:themeColor="text1"/>
          <w:lang w:val="en-US"/>
        </w:rPr>
        <w:t xml:space="preserve"> and Data </w:t>
      </w:r>
      <w:r w:rsidR="002E72ED">
        <w:rPr>
          <w:b/>
          <w:bCs/>
          <w:color w:val="000000" w:themeColor="text1"/>
          <w:lang w:val="en-US"/>
        </w:rPr>
        <w:t>transfers</w:t>
      </w:r>
    </w:p>
    <w:p w14:paraId="511C2F72" w14:textId="77777777" w:rsidR="00A4689B" w:rsidRDefault="00907A8E" w:rsidP="005034B2">
      <w:pPr>
        <w:ind w:left="360"/>
        <w:jc w:val="both"/>
        <w:rPr>
          <w:color w:val="000000" w:themeColor="text1"/>
          <w:lang w:val="en-US"/>
        </w:rPr>
      </w:pPr>
      <w:r w:rsidRPr="00907A8E">
        <w:rPr>
          <w:color w:val="000000" w:themeColor="text1"/>
          <w:lang w:val="en-US"/>
        </w:rPr>
        <w:t>In order to protect your personal data, a number of technical and organi</w:t>
      </w:r>
      <w:r>
        <w:rPr>
          <w:color w:val="000000" w:themeColor="text1"/>
          <w:lang w:val="en-US"/>
        </w:rPr>
        <w:t>z</w:t>
      </w:r>
      <w:r w:rsidRPr="00907A8E">
        <w:rPr>
          <w:color w:val="000000" w:themeColor="text1"/>
          <w:lang w:val="en-US"/>
        </w:rPr>
        <w:t xml:space="preserve">ational measures have been put in place. </w:t>
      </w:r>
    </w:p>
    <w:p w14:paraId="747B1256" w14:textId="77777777" w:rsidR="00A4689B" w:rsidRDefault="00907A8E" w:rsidP="005034B2">
      <w:pPr>
        <w:ind w:left="360"/>
        <w:jc w:val="both"/>
        <w:rPr>
          <w:color w:val="000000" w:themeColor="text1"/>
          <w:lang w:val="en-US"/>
        </w:rPr>
      </w:pPr>
      <w:r w:rsidRPr="00907A8E">
        <w:rPr>
          <w:color w:val="000000" w:themeColor="text1"/>
          <w:lang w:val="en-US"/>
        </w:rPr>
        <w:t>Technical measures include appropriate actions to address online security, risk of data loss, alteration of data or unauthori</w:t>
      </w:r>
      <w:r>
        <w:rPr>
          <w:color w:val="000000" w:themeColor="text1"/>
          <w:lang w:val="en-US"/>
        </w:rPr>
        <w:t>z</w:t>
      </w:r>
      <w:r w:rsidRPr="00907A8E">
        <w:rPr>
          <w:color w:val="000000" w:themeColor="text1"/>
          <w:lang w:val="en-US"/>
        </w:rPr>
        <w:t xml:space="preserve">ed access, taking into consideration the risk presented by the processing and the nature of the data being processed. </w:t>
      </w:r>
    </w:p>
    <w:p w14:paraId="6F5C59A2" w14:textId="4154FD02" w:rsidR="00907A8E" w:rsidRPr="00907A8E" w:rsidRDefault="00907A8E" w:rsidP="005034B2">
      <w:pPr>
        <w:ind w:left="360"/>
        <w:jc w:val="both"/>
        <w:rPr>
          <w:color w:val="000000" w:themeColor="text1"/>
          <w:lang w:val="en-US"/>
        </w:rPr>
      </w:pPr>
      <w:r w:rsidRPr="00907A8E">
        <w:rPr>
          <w:color w:val="000000" w:themeColor="text1"/>
          <w:lang w:val="en-US"/>
        </w:rPr>
        <w:t>Organi</w:t>
      </w:r>
      <w:r>
        <w:rPr>
          <w:color w:val="000000" w:themeColor="text1"/>
          <w:lang w:val="en-US"/>
        </w:rPr>
        <w:t>z</w:t>
      </w:r>
      <w:r w:rsidRPr="00907A8E">
        <w:rPr>
          <w:color w:val="000000" w:themeColor="text1"/>
          <w:lang w:val="en-US"/>
        </w:rPr>
        <w:t>ational measures include restricting access to the data to authori</w:t>
      </w:r>
      <w:r>
        <w:rPr>
          <w:color w:val="000000" w:themeColor="text1"/>
          <w:lang w:val="en-US"/>
        </w:rPr>
        <w:t>z</w:t>
      </w:r>
      <w:r w:rsidRPr="00907A8E">
        <w:rPr>
          <w:color w:val="000000" w:themeColor="text1"/>
          <w:lang w:val="en-US"/>
        </w:rPr>
        <w:t xml:space="preserve">ed persons with a legitimate need to know for the purposes of this processing operation. </w:t>
      </w:r>
    </w:p>
    <w:p w14:paraId="6758BE1C" w14:textId="77777777" w:rsidR="00907A8E" w:rsidRDefault="00907A8E" w:rsidP="005034B2">
      <w:pPr>
        <w:ind w:left="720"/>
        <w:jc w:val="both"/>
        <w:rPr>
          <w:color w:val="000000" w:themeColor="text1"/>
          <w:lang w:val="en-US"/>
        </w:rPr>
      </w:pPr>
    </w:p>
    <w:p w14:paraId="1499C634" w14:textId="2A92F872" w:rsidR="00F44A35" w:rsidRPr="003F3484" w:rsidRDefault="00907A8E" w:rsidP="005034B2">
      <w:pPr>
        <w:ind w:left="360"/>
        <w:jc w:val="both"/>
        <w:rPr>
          <w:color w:val="FF0000"/>
          <w:lang w:val="en-US"/>
        </w:rPr>
      </w:pPr>
      <w:r w:rsidRPr="00907A8E">
        <w:rPr>
          <w:color w:val="FF0000"/>
          <w:lang w:val="en-US"/>
        </w:rPr>
        <w:t xml:space="preserve">The contractor, XXX, is bound by specific contractual clauses for any processing operations of your data on behalf of </w:t>
      </w:r>
      <w:r>
        <w:rPr>
          <w:color w:val="FF0000"/>
          <w:lang w:val="en-US"/>
        </w:rPr>
        <w:t>Name of Organizer.</w:t>
      </w:r>
    </w:p>
    <w:p w14:paraId="074E20C1" w14:textId="77777777" w:rsidR="00A4689B" w:rsidRPr="00F44A35" w:rsidRDefault="00A4689B" w:rsidP="005034B2">
      <w:pPr>
        <w:ind w:left="720"/>
        <w:jc w:val="both"/>
        <w:rPr>
          <w:color w:val="000000" w:themeColor="text1"/>
          <w:lang w:val="en-US"/>
        </w:rPr>
      </w:pPr>
    </w:p>
    <w:p w14:paraId="6C8C8867" w14:textId="62DF4626" w:rsidR="00F44A35" w:rsidRPr="003F3484" w:rsidRDefault="003F3484" w:rsidP="005034B2">
      <w:pPr>
        <w:pStyle w:val="Paragraphedeliste"/>
        <w:numPr>
          <w:ilvl w:val="0"/>
          <w:numId w:val="13"/>
        </w:numPr>
        <w:jc w:val="both"/>
        <w:rPr>
          <w:b/>
          <w:bCs/>
          <w:color w:val="000000" w:themeColor="text1"/>
          <w:lang w:val="en-US"/>
        </w:rPr>
      </w:pPr>
      <w:r w:rsidRPr="003F3484">
        <w:rPr>
          <w:b/>
          <w:bCs/>
          <w:color w:val="000000" w:themeColor="text1"/>
          <w:lang w:val="en-US"/>
        </w:rPr>
        <w:t>How long do we keep your data?</w:t>
      </w:r>
    </w:p>
    <w:p w14:paraId="20D2DDAF" w14:textId="51A76578" w:rsidR="00F44A35" w:rsidRDefault="00F44A35" w:rsidP="005034B2">
      <w:pPr>
        <w:jc w:val="both"/>
        <w:rPr>
          <w:color w:val="000000" w:themeColor="text1"/>
          <w:lang w:val="en-US"/>
        </w:rPr>
      </w:pPr>
    </w:p>
    <w:p w14:paraId="47C93783" w14:textId="131F928B" w:rsidR="00F44A35" w:rsidRPr="006A3290" w:rsidRDefault="00F44A35" w:rsidP="005034B2">
      <w:pPr>
        <w:ind w:left="360"/>
        <w:jc w:val="both"/>
        <w:rPr>
          <w:i/>
          <w:iCs/>
          <w:color w:val="FF0000"/>
          <w:lang w:val="en-US"/>
        </w:rPr>
      </w:pPr>
      <w:r w:rsidRPr="00F44A35">
        <w:rPr>
          <w:color w:val="FF0000"/>
          <w:lang w:val="en-US"/>
        </w:rPr>
        <w:t>Personal data is kept as long as follow-up actions to the event/confere</w:t>
      </w:r>
      <w:r w:rsidR="00E53D9D">
        <w:rPr>
          <w:color w:val="FF0000"/>
          <w:lang w:val="en-US"/>
        </w:rPr>
        <w:t>n</w:t>
      </w:r>
      <w:r w:rsidRPr="00F44A35">
        <w:rPr>
          <w:color w:val="FF0000"/>
          <w:lang w:val="en-US"/>
        </w:rPr>
        <w:t>ce</w:t>
      </w:r>
      <w:r w:rsidR="004B0408">
        <w:rPr>
          <w:color w:val="FF0000"/>
          <w:lang w:val="en-US"/>
        </w:rPr>
        <w:t xml:space="preserve"> </w:t>
      </w:r>
      <w:r w:rsidRPr="00F44A35">
        <w:rPr>
          <w:color w:val="FF0000"/>
          <w:lang w:val="en-US"/>
        </w:rPr>
        <w:t>are necessary with regard to the purpose(s) of the processing of personal data as well as for the meeting and its related management</w:t>
      </w:r>
      <w:r w:rsidR="00CB04F5" w:rsidRPr="006A3290">
        <w:rPr>
          <w:i/>
          <w:iCs/>
          <w:color w:val="FF0000"/>
          <w:lang w:val="en-US"/>
        </w:rPr>
        <w:t xml:space="preserve">. </w:t>
      </w:r>
      <w:r w:rsidR="006A3290" w:rsidRPr="006A3290">
        <w:rPr>
          <w:i/>
          <w:iCs/>
          <w:color w:val="FF0000"/>
          <w:lang w:val="en-US"/>
        </w:rPr>
        <w:t xml:space="preserve">Comment : </w:t>
      </w:r>
      <w:r w:rsidR="00CB04F5" w:rsidRPr="006A3290">
        <w:rPr>
          <w:i/>
          <w:iCs/>
          <w:color w:val="FF0000"/>
          <w:lang w:val="en-US"/>
        </w:rPr>
        <w:t>Please indicate a data retention period.</w:t>
      </w:r>
    </w:p>
    <w:p w14:paraId="1DEC9532" w14:textId="0F92EDD8" w:rsidR="00F44A35" w:rsidRDefault="00F44A35" w:rsidP="005034B2">
      <w:pPr>
        <w:ind w:left="360"/>
        <w:jc w:val="both"/>
        <w:rPr>
          <w:color w:val="000000" w:themeColor="text1"/>
          <w:highlight w:val="yellow"/>
          <w:lang w:val="en-US"/>
        </w:rPr>
      </w:pPr>
      <w:r w:rsidRPr="00F44A35">
        <w:rPr>
          <w:color w:val="000000" w:themeColor="text1"/>
          <w:lang w:val="en-US"/>
        </w:rPr>
        <w:t>Data necessary for logistics purposes (</w:t>
      </w:r>
      <w:r w:rsidR="004B0408">
        <w:rPr>
          <w:color w:val="000000" w:themeColor="text1"/>
          <w:lang w:val="en-US"/>
        </w:rPr>
        <w:t>refund</w:t>
      </w:r>
      <w:r w:rsidRPr="00F44A35">
        <w:rPr>
          <w:color w:val="000000" w:themeColor="text1"/>
          <w:lang w:val="en-US"/>
        </w:rPr>
        <w:t xml:space="preserve"> of expenses, transport, etc.) are kept according to the rules set in the</w:t>
      </w:r>
      <w:r w:rsidR="00CB04F5">
        <w:rPr>
          <w:color w:val="000000" w:themeColor="text1"/>
          <w:lang w:val="en-US"/>
        </w:rPr>
        <w:t xml:space="preserve"> </w:t>
      </w:r>
      <w:hyperlink r:id="rId13" w:history="1">
        <w:r w:rsidR="00CB04F5" w:rsidRPr="006A3290">
          <w:rPr>
            <w:rStyle w:val="Lienhypertexte"/>
            <w:lang w:val="en-US"/>
          </w:rPr>
          <w:t>ETH Act</w:t>
        </w:r>
      </w:hyperlink>
      <w:r w:rsidR="00CB04F5" w:rsidRPr="006F0E32">
        <w:rPr>
          <w:color w:val="000000" w:themeColor="text1"/>
          <w:lang w:val="en-US"/>
        </w:rPr>
        <w:t xml:space="preserve"> and in the </w:t>
      </w:r>
      <w:hyperlink r:id="rId14" w:history="1">
        <w:r w:rsidR="00CB04F5" w:rsidRPr="006A3290">
          <w:rPr>
            <w:rStyle w:val="Lienhypertexte"/>
            <w:lang w:val="en-US"/>
          </w:rPr>
          <w:t>EPFL financial regulation</w:t>
        </w:r>
      </w:hyperlink>
      <w:r w:rsidR="006A3290">
        <w:rPr>
          <w:color w:val="000000" w:themeColor="text1"/>
          <w:lang w:val="en-US"/>
        </w:rPr>
        <w:t>.</w:t>
      </w:r>
    </w:p>
    <w:p w14:paraId="6814E717" w14:textId="04F25D1D" w:rsidR="00495736" w:rsidRDefault="00495736" w:rsidP="005034B2">
      <w:pPr>
        <w:ind w:left="720"/>
        <w:jc w:val="both"/>
        <w:rPr>
          <w:color w:val="000000" w:themeColor="text1"/>
          <w:highlight w:val="yellow"/>
          <w:lang w:val="en-US"/>
        </w:rPr>
      </w:pPr>
    </w:p>
    <w:p w14:paraId="64EC4B20" w14:textId="2D258B94" w:rsidR="00850AF2" w:rsidRPr="007E624C" w:rsidRDefault="00495736" w:rsidP="00850AF2">
      <w:pPr>
        <w:ind w:left="360"/>
        <w:jc w:val="both"/>
        <w:rPr>
          <w:color w:val="FF0000"/>
          <w:lang w:val="en-US"/>
        </w:rPr>
      </w:pPr>
      <w:r w:rsidRPr="00495736">
        <w:rPr>
          <w:color w:val="000000" w:themeColor="text1"/>
          <w:lang w:val="en-US"/>
        </w:rPr>
        <w:t xml:space="preserve">Photos, audio and video recordings are stored </w:t>
      </w:r>
      <w:r>
        <w:rPr>
          <w:color w:val="000000" w:themeColor="text1"/>
          <w:lang w:val="en-US"/>
        </w:rPr>
        <w:t xml:space="preserve">at EPFL </w:t>
      </w:r>
      <w:r w:rsidRPr="00495736">
        <w:rPr>
          <w:color w:val="000000" w:themeColor="text1"/>
          <w:lang w:val="en-US"/>
        </w:rPr>
        <w:t xml:space="preserve">for </w:t>
      </w:r>
      <w:r w:rsidRPr="00495736">
        <w:rPr>
          <w:color w:val="FF0000"/>
          <w:lang w:val="en-US"/>
        </w:rPr>
        <w:t xml:space="preserve">XXX </w:t>
      </w:r>
      <w:r w:rsidR="00D23C4F">
        <w:rPr>
          <w:color w:val="FF0000"/>
          <w:lang w:val="en-US"/>
        </w:rPr>
        <w:t>(</w:t>
      </w:r>
      <w:r w:rsidR="00D23C4F" w:rsidRPr="00291EE3">
        <w:rPr>
          <w:color w:val="FF0000"/>
          <w:lang w:val="en-US"/>
        </w:rPr>
        <w:t>specify the duration</w:t>
      </w:r>
      <w:r w:rsidR="00850AF2" w:rsidRPr="006A3290">
        <w:rPr>
          <w:i/>
          <w:iCs/>
          <w:color w:val="FF0000"/>
          <w:lang w:val="en-US"/>
        </w:rPr>
        <w:t>.</w:t>
      </w:r>
      <w:r w:rsidR="00850AF2">
        <w:rPr>
          <w:color w:val="FF0000"/>
          <w:lang w:val="en-US"/>
        </w:rPr>
        <w:t xml:space="preserve"> </w:t>
      </w:r>
      <w:r w:rsidR="00291EE3" w:rsidRPr="006A3290">
        <w:rPr>
          <w:i/>
          <w:iCs/>
          <w:color w:val="FF0000"/>
          <w:lang w:val="en-US"/>
        </w:rPr>
        <w:t>Comment:</w:t>
      </w:r>
      <w:r w:rsidR="00291EE3">
        <w:rPr>
          <w:i/>
          <w:iCs/>
          <w:color w:val="FF0000"/>
          <w:lang w:val="en-US"/>
        </w:rPr>
        <w:t xml:space="preserve"> </w:t>
      </w:r>
      <w:r w:rsidR="00850AF2" w:rsidRPr="006A3290">
        <w:rPr>
          <w:i/>
          <w:iCs/>
          <w:color w:val="FF0000"/>
          <w:lang w:val="en-US"/>
        </w:rPr>
        <w:t>Note that the video of the conference/event can be store longer than the videos/photos of the apéro</w:t>
      </w:r>
      <w:r w:rsidR="0078702A" w:rsidRPr="006A3290">
        <w:rPr>
          <w:i/>
          <w:iCs/>
          <w:color w:val="FF0000"/>
          <w:lang w:val="en-US"/>
        </w:rPr>
        <w:t xml:space="preserve"> or the dietary data</w:t>
      </w:r>
      <w:r w:rsidR="0078702A" w:rsidRPr="00D66A21">
        <w:rPr>
          <w:color w:val="FF0000"/>
          <w:lang w:val="en-US"/>
        </w:rPr>
        <w:t xml:space="preserve">). </w:t>
      </w:r>
      <w:r w:rsidRPr="00D66A21">
        <w:rPr>
          <w:color w:val="FF0000"/>
          <w:lang w:val="en-US"/>
        </w:rPr>
        <w:t>Within this time, the files to be used for communication purposes and/o</w:t>
      </w:r>
      <w:r w:rsidRPr="000D059D">
        <w:rPr>
          <w:color w:val="FF0000"/>
          <w:lang w:val="en-US"/>
        </w:rPr>
        <w:t xml:space="preserve">r be archived for historical purposes shall be selected. </w:t>
      </w:r>
      <w:r w:rsidRPr="007E624C">
        <w:rPr>
          <w:color w:val="FF0000"/>
          <w:lang w:val="en-US"/>
        </w:rPr>
        <w:t xml:space="preserve">The remaining files shall be deleted. </w:t>
      </w:r>
    </w:p>
    <w:p w14:paraId="36FC631B" w14:textId="77777777" w:rsidR="00850AF2" w:rsidRPr="007E624C" w:rsidRDefault="00850AF2" w:rsidP="00850AF2">
      <w:pPr>
        <w:ind w:left="360"/>
        <w:jc w:val="both"/>
        <w:rPr>
          <w:color w:val="FF0000"/>
          <w:lang w:val="en-US"/>
        </w:rPr>
      </w:pPr>
    </w:p>
    <w:p w14:paraId="22691B40" w14:textId="580AF240" w:rsidR="00330163" w:rsidRPr="006938B0" w:rsidRDefault="006938B0" w:rsidP="00850AF2">
      <w:pPr>
        <w:ind w:left="360"/>
        <w:jc w:val="both"/>
        <w:rPr>
          <w:b/>
          <w:bCs/>
          <w:color w:val="000000" w:themeColor="text1"/>
          <w:lang w:val="en-US"/>
        </w:rPr>
      </w:pPr>
      <w:r w:rsidRPr="006938B0">
        <w:rPr>
          <w:b/>
          <w:bCs/>
          <w:color w:val="000000" w:themeColor="text1"/>
          <w:lang w:val="en-US"/>
        </w:rPr>
        <w:t xml:space="preserve">Data protection rights and Contact </w:t>
      </w:r>
    </w:p>
    <w:p w14:paraId="7DB91053" w14:textId="6AAA14B9" w:rsidR="00330163" w:rsidRDefault="00330163" w:rsidP="005034B2">
      <w:pPr>
        <w:jc w:val="both"/>
        <w:rPr>
          <w:color w:val="000000" w:themeColor="text1"/>
          <w:lang w:val="en-US"/>
        </w:rPr>
      </w:pPr>
    </w:p>
    <w:p w14:paraId="19E9FC4A" w14:textId="4C4BABE2" w:rsidR="00330163" w:rsidRDefault="00330163" w:rsidP="005034B2">
      <w:pPr>
        <w:ind w:firstLine="360"/>
        <w:jc w:val="both"/>
        <w:rPr>
          <w:lang w:val="en-US"/>
        </w:rPr>
      </w:pPr>
      <w:r>
        <w:rPr>
          <w:color w:val="000000" w:themeColor="text1"/>
          <w:lang w:val="en-US"/>
        </w:rPr>
        <w:t xml:space="preserve">Please refer to the </w:t>
      </w:r>
      <w:hyperlink r:id="rId15" w:history="1">
        <w:r w:rsidRPr="00DB66EC">
          <w:rPr>
            <w:rStyle w:val="Lienhypertexte"/>
            <w:lang w:val="en-US"/>
          </w:rPr>
          <w:t>EPFL privacy policy</w:t>
        </w:r>
      </w:hyperlink>
      <w:r>
        <w:rPr>
          <w:lang w:val="en-US"/>
        </w:rPr>
        <w:t>.</w:t>
      </w:r>
    </w:p>
    <w:p w14:paraId="32D2CE86" w14:textId="5C49BDA0" w:rsidR="00164DCF" w:rsidRDefault="00164DCF" w:rsidP="00581019">
      <w:pPr>
        <w:jc w:val="both"/>
        <w:rPr>
          <w:lang w:val="en-US"/>
        </w:rPr>
      </w:pPr>
    </w:p>
    <w:p w14:paraId="13FC7FE4" w14:textId="58C2FC5B" w:rsidR="00164DCF" w:rsidRDefault="00164DCF" w:rsidP="005034B2">
      <w:pPr>
        <w:ind w:left="720"/>
        <w:jc w:val="both"/>
        <w:rPr>
          <w:lang w:val="en-US"/>
        </w:rPr>
      </w:pPr>
    </w:p>
    <w:p w14:paraId="5EDA9BD6" w14:textId="0FB6C882" w:rsidR="00477FAC" w:rsidRPr="00477FAC" w:rsidRDefault="0005074E" w:rsidP="005034B2">
      <w:pPr>
        <w:ind w:firstLine="360"/>
        <w:jc w:val="both"/>
        <w:rPr>
          <w:color w:val="FF0000"/>
          <w:lang w:val="en-US"/>
        </w:rPr>
      </w:pPr>
      <w:r>
        <w:rPr>
          <w:color w:val="FF0000"/>
          <w:lang w:val="en-US"/>
        </w:rPr>
        <w:t xml:space="preserve">Name of </w:t>
      </w:r>
      <w:r w:rsidR="003442C0">
        <w:rPr>
          <w:color w:val="FF0000"/>
          <w:lang w:val="en-US"/>
        </w:rPr>
        <w:t xml:space="preserve">the </w:t>
      </w:r>
      <w:r w:rsidR="00477FAC" w:rsidRPr="00477FAC">
        <w:rPr>
          <w:color w:val="FF0000"/>
          <w:lang w:val="en-US"/>
        </w:rPr>
        <w:t>Organizer</w:t>
      </w:r>
    </w:p>
    <w:p w14:paraId="2B3D9736" w14:textId="77777777" w:rsidR="00477FAC" w:rsidRDefault="00477FAC" w:rsidP="005034B2">
      <w:pPr>
        <w:ind w:left="720"/>
        <w:jc w:val="both"/>
        <w:rPr>
          <w:lang w:val="en-US"/>
        </w:rPr>
      </w:pPr>
    </w:p>
    <w:p w14:paraId="0C068D74" w14:textId="71208C51" w:rsidR="00CB04F5" w:rsidRPr="00581019" w:rsidRDefault="00164DCF" w:rsidP="00581019">
      <w:pPr>
        <w:ind w:firstLine="360"/>
        <w:jc w:val="both"/>
        <w:rPr>
          <w:color w:val="000000" w:themeColor="text1"/>
          <w:lang w:val="en-US"/>
        </w:rPr>
      </w:pPr>
      <w:r>
        <w:rPr>
          <w:lang w:val="en-US"/>
        </w:rPr>
        <w:t xml:space="preserve">EPFL, </w:t>
      </w:r>
      <w:r w:rsidRPr="00164DCF">
        <w:rPr>
          <w:color w:val="FF0000"/>
          <w:lang w:val="en-US"/>
        </w:rPr>
        <w:t>date</w:t>
      </w:r>
    </w:p>
    <w:p w14:paraId="191F80C0" w14:textId="7E283A5E" w:rsidR="00850AF2" w:rsidRPr="00850AF2" w:rsidRDefault="00850AF2" w:rsidP="00850AF2">
      <w:pPr>
        <w:tabs>
          <w:tab w:val="left" w:pos="8751"/>
        </w:tabs>
        <w:rPr>
          <w:highlight w:val="yellow"/>
          <w:lang w:val="en-US"/>
        </w:rPr>
      </w:pPr>
    </w:p>
    <w:sectPr w:rsidR="00850AF2" w:rsidRPr="00850AF2" w:rsidSect="001A36D1">
      <w:headerReference w:type="even" r:id="rId16"/>
      <w:headerReference w:type="default" r:id="rId17"/>
      <w:footerReference w:type="even" r:id="rId18"/>
      <w:footerReference w:type="default" r:id="rId19"/>
      <w:headerReference w:type="first" r:id="rId20"/>
      <w:footerReference w:type="first" r:id="rId21"/>
      <w:pgSz w:w="11900" w:h="16840"/>
      <w:pgMar w:top="1701" w:right="1134" w:bottom="1701" w:left="1134" w:header="1701"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E9BAAB" w14:textId="77777777" w:rsidR="00F62562" w:rsidRDefault="00F62562" w:rsidP="000E4C6E">
      <w:r>
        <w:separator/>
      </w:r>
    </w:p>
  </w:endnote>
  <w:endnote w:type="continuationSeparator" w:id="0">
    <w:p w14:paraId="21780839" w14:textId="77777777" w:rsidR="00F62562" w:rsidRDefault="00F62562" w:rsidP="000E4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F1CD94F-001B-468B-92C2-B7A0923ED90D}"/>
    <w:embedBold r:id="rId2" w:fontKey="{FA381FF9-E287-4FD2-9AC9-15E2331DED41}"/>
    <w:embedItalic r:id="rId3" w:fontKey="{D40AF0C2-DFFD-4FFD-9470-95D5A228D702}"/>
  </w:font>
  <w:font w:name="Calibri Light">
    <w:panose1 w:val="020F0302020204030204"/>
    <w:charset w:val="00"/>
    <w:family w:val="swiss"/>
    <w:pitch w:val="variable"/>
    <w:sig w:usb0="E4002EFF" w:usb1="C000247B" w:usb2="00000009" w:usb3="00000000" w:csb0="000001FF" w:csb1="00000000"/>
    <w:embedBold r:id="rId4" w:subsetted="1" w:fontKey="{91ED423B-3568-40A4-9ED1-2B7D3D43DFEC}"/>
    <w:embedBoldItalic r:id="rId5" w:subsetted="1" w:fontKey="{985EDD75-62BB-43EE-A774-726E1316F863}"/>
  </w:font>
  <w:font w:name="Brandon Text Regular">
    <w:altName w:val="Corbel"/>
    <w:charset w:val="00"/>
    <w:family w:val="swiss"/>
    <w:pitch w:val="variable"/>
    <w:sig w:usb0="A00000AF" w:usb1="5000205B" w:usb2="00000000" w:usb3="00000000" w:csb0="0000009B" w:csb1="00000000"/>
  </w:font>
  <w:font w:name="Helvetica">
    <w:panose1 w:val="020B0604020202020204"/>
    <w:charset w:val="00"/>
    <w:family w:val="auto"/>
    <w:pitch w:val="variable"/>
    <w:sig w:usb0="E00002FF" w:usb1="5000785B" w:usb2="00000000" w:usb3="00000000" w:csb0="0000019F" w:csb1="00000000"/>
  </w:font>
  <w:font w:name="Minion Pro">
    <w:altName w:val="Times New Roman"/>
    <w:panose1 w:val="02040503050306020203"/>
    <w:charset w:val="00"/>
    <w:family w:val="roman"/>
    <w:notTrueType/>
    <w:pitch w:val="variable"/>
    <w:sig w:usb0="60000287" w:usb1="00000001" w:usb2="00000000" w:usb3="00000000" w:csb0="0000019F" w:csb1="00000000"/>
  </w:font>
  <w:font w:name="Suisse Int'l Medium">
    <w:altName w:val="Arial"/>
    <w:panose1 w:val="020B0604000000000000"/>
    <w:charset w:val="00"/>
    <w:family w:val="swiss"/>
    <w:pitch w:val="variable"/>
    <w:sig w:usb0="A000227F" w:usb1="D000203B" w:usb2="00000008" w:usb3="00000000" w:csb0="000000D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AD2A1" w14:textId="77777777" w:rsidR="00FB7A57" w:rsidRDefault="00FB7A5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99B14" w14:textId="77777777" w:rsidR="001B292E" w:rsidRDefault="002836E7" w:rsidP="006F464E">
    <w:pPr>
      <w:pStyle w:val="Pieddepage"/>
      <w:ind w:left="4536" w:hanging="4536"/>
    </w:pPr>
    <w:r>
      <w:tab/>
    </w:r>
  </w:p>
  <w:p w14:paraId="0C31EAB2" w14:textId="0071699E" w:rsidR="00583663" w:rsidRPr="001470DB" w:rsidRDefault="006F464E" w:rsidP="001B292E">
    <w:pPr>
      <w:pStyle w:val="Pieddepage"/>
      <w:jc w:val="center"/>
      <w:rPr>
        <w:color w:val="000000" w:themeColor="text1"/>
        <w:sz w:val="16"/>
        <w:szCs w:val="16"/>
        <w:lang w:val="en-US"/>
      </w:rPr>
    </w:pPr>
    <w:r w:rsidRPr="001470DB">
      <w:rPr>
        <w:color w:val="000000" w:themeColor="text1"/>
        <w:sz w:val="16"/>
        <w:szCs w:val="16"/>
        <w:lang w:val="en-US"/>
      </w:rPr>
      <w:t xml:space="preserve">This document model is inspired by </w:t>
    </w:r>
    <w:r w:rsidR="001B292E" w:rsidRPr="001470DB">
      <w:rPr>
        <w:color w:val="000000" w:themeColor="text1"/>
        <w:sz w:val="16"/>
        <w:szCs w:val="16"/>
        <w:lang w:val="en-US"/>
      </w:rPr>
      <w:t>a</w:t>
    </w:r>
    <w:r w:rsidR="002836E7" w:rsidRPr="001470DB">
      <w:rPr>
        <w:color w:val="000000" w:themeColor="text1"/>
        <w:sz w:val="16"/>
        <w:szCs w:val="16"/>
        <w:lang w:val="en-US"/>
      </w:rPr>
      <w:t xml:space="preserve"> </w:t>
    </w:r>
    <w:hyperlink r:id="rId1" w:history="1">
      <w:r w:rsidR="002836E7" w:rsidRPr="001470DB">
        <w:rPr>
          <w:rStyle w:val="Lienhypertexte"/>
          <w:color w:val="000000" w:themeColor="text1"/>
          <w:sz w:val="16"/>
          <w:szCs w:val="16"/>
          <w:lang w:val="en-US"/>
        </w:rPr>
        <w:t>European Commission</w:t>
      </w:r>
    </w:hyperlink>
    <w:r w:rsidRPr="001470DB">
      <w:rPr>
        <w:color w:val="000000" w:themeColor="text1"/>
        <w:sz w:val="16"/>
        <w:szCs w:val="16"/>
        <w:lang w:val="en-US"/>
      </w:rPr>
      <w:t xml:space="preserve"> template and it has been adapted for the needs</w:t>
    </w:r>
    <w:r w:rsidR="000C4D01" w:rsidRPr="001470DB">
      <w:rPr>
        <w:color w:val="000000" w:themeColor="text1"/>
        <w:sz w:val="16"/>
        <w:szCs w:val="16"/>
        <w:lang w:val="en-US"/>
      </w:rPr>
      <w:t xml:space="preserve"> of EPFL</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B9E60" w14:textId="77777777" w:rsidR="0038155C" w:rsidRDefault="004B3AA7" w:rsidP="00ED061B">
    <w:r>
      <w:rPr>
        <w:noProof/>
        <w:lang w:eastAsia="fr-CH"/>
      </w:rPr>
      <mc:AlternateContent>
        <mc:Choice Requires="wps">
          <w:drawing>
            <wp:anchor distT="0" distB="0" distL="114300" distR="114300" simplePos="0" relativeHeight="251685888" behindDoc="1" locked="0" layoutInCell="1" allowOverlap="1" wp14:anchorId="45589C1D" wp14:editId="7369E950">
              <wp:simplePos x="0" y="0"/>
              <wp:positionH relativeFrom="column">
                <wp:posOffset>943317</wp:posOffset>
              </wp:positionH>
              <wp:positionV relativeFrom="bottomMargin">
                <wp:posOffset>454611</wp:posOffset>
              </wp:positionV>
              <wp:extent cx="1223645" cy="467995"/>
              <wp:effectExtent l="0" t="0" r="8255" b="1905"/>
              <wp:wrapNone/>
              <wp:docPr id="35" name="Zone de texte 35"/>
              <wp:cNvGraphicFramePr/>
              <a:graphic xmlns:a="http://schemas.openxmlformats.org/drawingml/2006/main">
                <a:graphicData uri="http://schemas.microsoft.com/office/word/2010/wordprocessingShape">
                  <wps:wsp>
                    <wps:cNvSpPr txBox="1"/>
                    <wps:spPr>
                      <a:xfrm>
                        <a:off x="0" y="0"/>
                        <a:ext cx="1223645" cy="467995"/>
                      </a:xfrm>
                      <a:prstGeom prst="rect">
                        <a:avLst/>
                      </a:prstGeom>
                      <a:noFill/>
                      <a:ln w="6350">
                        <a:noFill/>
                      </a:ln>
                    </wps:spPr>
                    <wps:txbx>
                      <w:txbxContent>
                        <w:p w14:paraId="412887AA" w14:textId="77777777" w:rsidR="00B43791" w:rsidRPr="00AC61AD" w:rsidRDefault="00B43791" w:rsidP="00AC61AD">
                          <w:pPr>
                            <w:snapToGrid w:val="0"/>
                            <w:rPr>
                              <w:rFonts w:ascii="Suisse Int'l Medium" w:eastAsiaTheme="minorEastAsia" w:hAnsi="Suisse Int'l Medium" w:cs="Suisse Int'l Medium"/>
                              <w:color w:val="000000"/>
                              <w:sz w:val="15"/>
                              <w:szCs w:val="15"/>
                              <w:lang w:val="fr-FR" w:eastAsia="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5589C1D" id="_x0000_t202" coordsize="21600,21600" o:spt="202" path="m,l,21600r21600,l21600,xe">
              <v:stroke joinstyle="miter"/>
              <v:path gradientshapeok="t" o:connecttype="rect"/>
            </v:shapetype>
            <v:shape id="Zone de texte 35" o:spid="_x0000_s1026" type="#_x0000_t202" style="position:absolute;margin-left:74.3pt;margin-top:35.8pt;width:96.35pt;height:36.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" filled="f" stroked="f" strokeweight=".5pt">
              <v:textbox inset="0,0,0,0">
                <w:txbxContent>
                  <w:p w14:paraId="412887AA" w14:textId="77777777" w:rsidR="00B43791" w:rsidRPr="00AC61AD" w:rsidRDefault="00B43791" w:rsidP="00AC61AD">
                    <w:pPr>
                      <w:snapToGrid w:val="0"/>
                      <w:rPr>
                        <w:rFonts w:ascii="Suisse Int'l Medium" w:eastAsiaTheme="minorEastAsia" w:hAnsi="Suisse Int'l Medium" w:cs="Suisse Int'l Medium"/>
                        <w:color w:val="000000"/>
                        <w:sz w:val="15"/>
                        <w:szCs w:val="15"/>
                        <w:lang w:val="fr-FR" w:eastAsia="fr-FR"/>
                      </w:rPr>
                    </w:pPr>
                  </w:p>
                </w:txbxContent>
              </v:textbox>
              <w10:wrap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CDF198" w14:textId="77777777" w:rsidR="00F62562" w:rsidRDefault="00F62562" w:rsidP="000E4C6E">
      <w:r>
        <w:separator/>
      </w:r>
    </w:p>
  </w:footnote>
  <w:footnote w:type="continuationSeparator" w:id="0">
    <w:p w14:paraId="78745C62" w14:textId="77777777" w:rsidR="00F62562" w:rsidRDefault="00F62562" w:rsidP="000E4C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9BC83" w14:textId="77777777" w:rsidR="00FB7A57" w:rsidRDefault="00FB7A5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622B3" w14:textId="77777777" w:rsidR="000E4C6E" w:rsidRPr="009F49AB" w:rsidRDefault="002E10DA" w:rsidP="002E10DA">
    <w:pPr>
      <w:pStyle w:val="En-tte"/>
      <w:ind w:left="-142"/>
    </w:pPr>
    <w:r>
      <w:rPr>
        <w:noProof/>
        <w:lang w:eastAsia="fr-CH"/>
      </w:rPr>
      <w:drawing>
        <wp:anchor distT="0" distB="0" distL="114300" distR="114300" simplePos="0" relativeHeight="251694080" behindDoc="0" locked="0" layoutInCell="1" allowOverlap="1" wp14:anchorId="765372D0" wp14:editId="7A688B59">
          <wp:simplePos x="0" y="0"/>
          <wp:positionH relativeFrom="page">
            <wp:posOffset>470708</wp:posOffset>
          </wp:positionH>
          <wp:positionV relativeFrom="page">
            <wp:posOffset>560705</wp:posOffset>
          </wp:positionV>
          <wp:extent cx="1209600" cy="352800"/>
          <wp:effectExtent l="0" t="0" r="0" b="317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FL_Logo_CMYK_PROD.eps"/>
                  <pic:cNvPicPr/>
                </pic:nvPicPr>
                <pic:blipFill>
                  <a:blip r:embed="rId1">
                    <a:extLst>
                      <a:ext uri="{28A0092B-C50C-407E-A947-70E740481C1C}">
                        <a14:useLocalDpi xmlns:a14="http://schemas.microsoft.com/office/drawing/2010/main" val="0"/>
                      </a:ext>
                    </a:extLst>
                  </a:blip>
                  <a:stretch>
                    <a:fillRect/>
                  </a:stretch>
                </pic:blipFill>
                <pic:spPr>
                  <a:xfrm>
                    <a:off x="0" y="0"/>
                    <a:ext cx="1209600" cy="35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BC13B" w14:textId="77777777" w:rsidR="0038155C" w:rsidRDefault="00B43791">
    <w:pPr>
      <w:pStyle w:val="En-tte"/>
    </w:pPr>
    <w:r>
      <w:rPr>
        <w:noProof/>
        <w:lang w:eastAsia="fr-CH"/>
      </w:rPr>
      <w:drawing>
        <wp:anchor distT="0" distB="0" distL="114300" distR="114300" simplePos="0" relativeHeight="251675648" behindDoc="0" locked="0" layoutInCell="1" allowOverlap="1" wp14:anchorId="17B6C3DB" wp14:editId="59845909">
          <wp:simplePos x="0" y="0"/>
          <wp:positionH relativeFrom="page">
            <wp:posOffset>737870</wp:posOffset>
          </wp:positionH>
          <wp:positionV relativeFrom="page">
            <wp:posOffset>540385</wp:posOffset>
          </wp:positionV>
          <wp:extent cx="1209600" cy="352800"/>
          <wp:effectExtent l="0" t="0" r="0" b="3175"/>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FL_Logo_CMYK_PROD.eps"/>
                  <pic:cNvPicPr/>
                </pic:nvPicPr>
                <pic:blipFill>
                  <a:blip r:embed="rId1">
                    <a:extLst>
                      <a:ext uri="{28A0092B-C50C-407E-A947-70E740481C1C}">
                        <a14:useLocalDpi xmlns:a14="http://schemas.microsoft.com/office/drawing/2010/main" val="0"/>
                      </a:ext>
                    </a:extLst>
                  </a:blip>
                  <a:stretch>
                    <a:fillRect/>
                  </a:stretch>
                </pic:blipFill>
                <pic:spPr>
                  <a:xfrm>
                    <a:off x="0" y="0"/>
                    <a:ext cx="1209600" cy="35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35A97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EA71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EEA59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0A15E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26866A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04A5E0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62B4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A5640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7201C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E01E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EAF28BC"/>
    <w:multiLevelType w:val="hybridMultilevel"/>
    <w:tmpl w:val="C854B88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42A15B48"/>
    <w:multiLevelType w:val="hybridMultilevel"/>
    <w:tmpl w:val="F440BA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A5E5B9C"/>
    <w:multiLevelType w:val="hybridMultilevel"/>
    <w:tmpl w:val="B0A898F0"/>
    <w:lvl w:ilvl="0" w:tplc="B08C6FB8">
      <w:start w:val="1"/>
      <w:numFmt w:val="decimal"/>
      <w:pStyle w:val="Titre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D3C6667"/>
    <w:multiLevelType w:val="hybridMultilevel"/>
    <w:tmpl w:val="6F92B12E"/>
    <w:lvl w:ilvl="0" w:tplc="D586250A">
      <w:start w:val="2"/>
      <w:numFmt w:val="bullet"/>
      <w:lvlText w:val="-"/>
      <w:lvlJc w:val="left"/>
      <w:pPr>
        <w:ind w:left="780" w:hanging="360"/>
      </w:pPr>
      <w:rPr>
        <w:rFonts w:ascii="Calibri" w:eastAsiaTheme="minorHAnsi" w:hAnsi="Calibri" w:cs="Calibri"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4" w15:restartNumberingAfterBreak="0">
    <w:nsid w:val="77C1715F"/>
    <w:multiLevelType w:val="multilevel"/>
    <w:tmpl w:val="C854CC1A"/>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4"/>
  </w:num>
  <w:num w:numId="2">
    <w:abstractNumId w:val="5"/>
  </w:num>
  <w:num w:numId="3">
    <w:abstractNumId w:val="6"/>
  </w:num>
  <w:num w:numId="4">
    <w:abstractNumId w:val="7"/>
  </w:num>
  <w:num w:numId="5">
    <w:abstractNumId w:val="9"/>
  </w:num>
  <w:num w:numId="6">
    <w:abstractNumId w:val="0"/>
  </w:num>
  <w:num w:numId="7">
    <w:abstractNumId w:val="1"/>
  </w:num>
  <w:num w:numId="8">
    <w:abstractNumId w:val="2"/>
  </w:num>
  <w:num w:numId="9">
    <w:abstractNumId w:val="3"/>
  </w:num>
  <w:num w:numId="10">
    <w:abstractNumId w:val="8"/>
  </w:num>
  <w:num w:numId="11">
    <w:abstractNumId w:val="12"/>
  </w:num>
  <w:num w:numId="12">
    <w:abstractNumId w:val="14"/>
  </w:num>
  <w:num w:numId="13">
    <w:abstractNumId w:val="11"/>
  </w:num>
  <w:num w:numId="14">
    <w:abstractNumId w:val="1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embedTrueTypeFonts/>
  <w:saveSubsetFonts/>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drawingGridHorizontalSpacing w:val="1916"/>
  <w:drawingGridVerticalSpacing w:val="165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437"/>
    <w:rsid w:val="00000B1B"/>
    <w:rsid w:val="00010EA8"/>
    <w:rsid w:val="00012896"/>
    <w:rsid w:val="0002164B"/>
    <w:rsid w:val="00036E89"/>
    <w:rsid w:val="000427AF"/>
    <w:rsid w:val="0005074E"/>
    <w:rsid w:val="00064B53"/>
    <w:rsid w:val="000714DF"/>
    <w:rsid w:val="00076CAE"/>
    <w:rsid w:val="00085867"/>
    <w:rsid w:val="000B2D70"/>
    <w:rsid w:val="000C32F7"/>
    <w:rsid w:val="000C4D01"/>
    <w:rsid w:val="000D059D"/>
    <w:rsid w:val="000D1450"/>
    <w:rsid w:val="000E4C6E"/>
    <w:rsid w:val="000E7FEE"/>
    <w:rsid w:val="000F345E"/>
    <w:rsid w:val="000F3F2B"/>
    <w:rsid w:val="00107F31"/>
    <w:rsid w:val="001144F2"/>
    <w:rsid w:val="00127790"/>
    <w:rsid w:val="001304A0"/>
    <w:rsid w:val="00141291"/>
    <w:rsid w:val="001470DB"/>
    <w:rsid w:val="001626F2"/>
    <w:rsid w:val="00164DCF"/>
    <w:rsid w:val="00164EAF"/>
    <w:rsid w:val="0017282F"/>
    <w:rsid w:val="001875A3"/>
    <w:rsid w:val="00191B42"/>
    <w:rsid w:val="001A36D1"/>
    <w:rsid w:val="001A3BCD"/>
    <w:rsid w:val="001B292E"/>
    <w:rsid w:val="0021309B"/>
    <w:rsid w:val="00222FCC"/>
    <w:rsid w:val="00257711"/>
    <w:rsid w:val="00261A9B"/>
    <w:rsid w:val="00280BE5"/>
    <w:rsid w:val="00281BA1"/>
    <w:rsid w:val="002836E7"/>
    <w:rsid w:val="0029175F"/>
    <w:rsid w:val="00291EE3"/>
    <w:rsid w:val="00295799"/>
    <w:rsid w:val="002977C3"/>
    <w:rsid w:val="002A6604"/>
    <w:rsid w:val="002D77E0"/>
    <w:rsid w:val="002E10DA"/>
    <w:rsid w:val="002E6938"/>
    <w:rsid w:val="002E72ED"/>
    <w:rsid w:val="002F09B0"/>
    <w:rsid w:val="003104C7"/>
    <w:rsid w:val="00325660"/>
    <w:rsid w:val="0032588A"/>
    <w:rsid w:val="00327D43"/>
    <w:rsid w:val="00330163"/>
    <w:rsid w:val="00334C37"/>
    <w:rsid w:val="003442C0"/>
    <w:rsid w:val="00345B83"/>
    <w:rsid w:val="0035503C"/>
    <w:rsid w:val="00363E34"/>
    <w:rsid w:val="0038155C"/>
    <w:rsid w:val="00387983"/>
    <w:rsid w:val="003A0D18"/>
    <w:rsid w:val="003B5950"/>
    <w:rsid w:val="003F3484"/>
    <w:rsid w:val="004149B6"/>
    <w:rsid w:val="004157A6"/>
    <w:rsid w:val="00424A34"/>
    <w:rsid w:val="00424E2C"/>
    <w:rsid w:val="004403FF"/>
    <w:rsid w:val="004413CF"/>
    <w:rsid w:val="004460F9"/>
    <w:rsid w:val="00466D4A"/>
    <w:rsid w:val="00474621"/>
    <w:rsid w:val="00477FAC"/>
    <w:rsid w:val="004807C2"/>
    <w:rsid w:val="004946E5"/>
    <w:rsid w:val="00495736"/>
    <w:rsid w:val="004A1655"/>
    <w:rsid w:val="004B0408"/>
    <w:rsid w:val="004B3AA7"/>
    <w:rsid w:val="00501D5D"/>
    <w:rsid w:val="005034B2"/>
    <w:rsid w:val="00516648"/>
    <w:rsid w:val="0053074B"/>
    <w:rsid w:val="005338CC"/>
    <w:rsid w:val="005431BE"/>
    <w:rsid w:val="00547182"/>
    <w:rsid w:val="0056085F"/>
    <w:rsid w:val="00581019"/>
    <w:rsid w:val="0058354E"/>
    <w:rsid w:val="00583663"/>
    <w:rsid w:val="00587CE4"/>
    <w:rsid w:val="005C110A"/>
    <w:rsid w:val="005C79C7"/>
    <w:rsid w:val="005D0E1B"/>
    <w:rsid w:val="005D6111"/>
    <w:rsid w:val="005D793A"/>
    <w:rsid w:val="005F5536"/>
    <w:rsid w:val="006124A1"/>
    <w:rsid w:val="00616B61"/>
    <w:rsid w:val="0061746C"/>
    <w:rsid w:val="006753F5"/>
    <w:rsid w:val="00677D68"/>
    <w:rsid w:val="00690F02"/>
    <w:rsid w:val="006938B0"/>
    <w:rsid w:val="00696559"/>
    <w:rsid w:val="006A1436"/>
    <w:rsid w:val="006A3290"/>
    <w:rsid w:val="006A573D"/>
    <w:rsid w:val="006B2C99"/>
    <w:rsid w:val="006B5916"/>
    <w:rsid w:val="006C4B1D"/>
    <w:rsid w:val="006C50F4"/>
    <w:rsid w:val="006D68DD"/>
    <w:rsid w:val="006F0E32"/>
    <w:rsid w:val="006F464E"/>
    <w:rsid w:val="007151DC"/>
    <w:rsid w:val="00716C7B"/>
    <w:rsid w:val="007237AB"/>
    <w:rsid w:val="00727E7C"/>
    <w:rsid w:val="00750CEA"/>
    <w:rsid w:val="007849CD"/>
    <w:rsid w:val="007860F2"/>
    <w:rsid w:val="0078702A"/>
    <w:rsid w:val="00793715"/>
    <w:rsid w:val="007A5F4E"/>
    <w:rsid w:val="007B3184"/>
    <w:rsid w:val="007C01EC"/>
    <w:rsid w:val="007D7241"/>
    <w:rsid w:val="007E624C"/>
    <w:rsid w:val="007F0DBE"/>
    <w:rsid w:val="007F6CF7"/>
    <w:rsid w:val="00830530"/>
    <w:rsid w:val="00840AEC"/>
    <w:rsid w:val="00850AF2"/>
    <w:rsid w:val="00853F7B"/>
    <w:rsid w:val="00856539"/>
    <w:rsid w:val="008579A3"/>
    <w:rsid w:val="008679FE"/>
    <w:rsid w:val="008B15C5"/>
    <w:rsid w:val="008B24FD"/>
    <w:rsid w:val="008B5F70"/>
    <w:rsid w:val="008D0DE8"/>
    <w:rsid w:val="008F01C0"/>
    <w:rsid w:val="008F0956"/>
    <w:rsid w:val="008F5737"/>
    <w:rsid w:val="00907A8E"/>
    <w:rsid w:val="00913ADC"/>
    <w:rsid w:val="009316D0"/>
    <w:rsid w:val="00944CD9"/>
    <w:rsid w:val="009469A5"/>
    <w:rsid w:val="009479FE"/>
    <w:rsid w:val="00970097"/>
    <w:rsid w:val="00974F94"/>
    <w:rsid w:val="009A4D4A"/>
    <w:rsid w:val="009C0B50"/>
    <w:rsid w:val="009C7148"/>
    <w:rsid w:val="009D1033"/>
    <w:rsid w:val="009F49AB"/>
    <w:rsid w:val="00A105AA"/>
    <w:rsid w:val="00A11510"/>
    <w:rsid w:val="00A21999"/>
    <w:rsid w:val="00A26437"/>
    <w:rsid w:val="00A270D0"/>
    <w:rsid w:val="00A452F9"/>
    <w:rsid w:val="00A4689B"/>
    <w:rsid w:val="00A65DE2"/>
    <w:rsid w:val="00A87BD0"/>
    <w:rsid w:val="00A97BD4"/>
    <w:rsid w:val="00AB0CC0"/>
    <w:rsid w:val="00AC61AD"/>
    <w:rsid w:val="00AD0E60"/>
    <w:rsid w:val="00AD3147"/>
    <w:rsid w:val="00AD3E63"/>
    <w:rsid w:val="00AE6043"/>
    <w:rsid w:val="00AF1769"/>
    <w:rsid w:val="00AF36C0"/>
    <w:rsid w:val="00B37696"/>
    <w:rsid w:val="00B42CC1"/>
    <w:rsid w:val="00B43791"/>
    <w:rsid w:val="00B522B4"/>
    <w:rsid w:val="00B62421"/>
    <w:rsid w:val="00B7509D"/>
    <w:rsid w:val="00B77C21"/>
    <w:rsid w:val="00B83665"/>
    <w:rsid w:val="00BC0894"/>
    <w:rsid w:val="00BC0BE5"/>
    <w:rsid w:val="00BD7127"/>
    <w:rsid w:val="00C06C20"/>
    <w:rsid w:val="00C51F80"/>
    <w:rsid w:val="00C91530"/>
    <w:rsid w:val="00CA7A46"/>
    <w:rsid w:val="00CB04F5"/>
    <w:rsid w:val="00CD7C79"/>
    <w:rsid w:val="00D23C4F"/>
    <w:rsid w:val="00D317A0"/>
    <w:rsid w:val="00D319A7"/>
    <w:rsid w:val="00D324F1"/>
    <w:rsid w:val="00D41446"/>
    <w:rsid w:val="00D50FDC"/>
    <w:rsid w:val="00D54BA9"/>
    <w:rsid w:val="00D66A21"/>
    <w:rsid w:val="00D8153C"/>
    <w:rsid w:val="00D82FF7"/>
    <w:rsid w:val="00D87DDA"/>
    <w:rsid w:val="00DB66EC"/>
    <w:rsid w:val="00DC0BF9"/>
    <w:rsid w:val="00DD5A57"/>
    <w:rsid w:val="00DE2974"/>
    <w:rsid w:val="00DE6124"/>
    <w:rsid w:val="00DF5776"/>
    <w:rsid w:val="00E02C12"/>
    <w:rsid w:val="00E13DC0"/>
    <w:rsid w:val="00E159B4"/>
    <w:rsid w:val="00E24721"/>
    <w:rsid w:val="00E53D9D"/>
    <w:rsid w:val="00E61C21"/>
    <w:rsid w:val="00E77C6F"/>
    <w:rsid w:val="00EA5216"/>
    <w:rsid w:val="00EA5A1A"/>
    <w:rsid w:val="00EA5AA3"/>
    <w:rsid w:val="00EB0796"/>
    <w:rsid w:val="00ED061B"/>
    <w:rsid w:val="00EF619B"/>
    <w:rsid w:val="00F110E0"/>
    <w:rsid w:val="00F202FA"/>
    <w:rsid w:val="00F25FEE"/>
    <w:rsid w:val="00F318F0"/>
    <w:rsid w:val="00F33E40"/>
    <w:rsid w:val="00F34FAA"/>
    <w:rsid w:val="00F35C5A"/>
    <w:rsid w:val="00F40BAF"/>
    <w:rsid w:val="00F44A35"/>
    <w:rsid w:val="00F5062C"/>
    <w:rsid w:val="00F53A77"/>
    <w:rsid w:val="00F5709B"/>
    <w:rsid w:val="00F622F1"/>
    <w:rsid w:val="00F62562"/>
    <w:rsid w:val="00F66CEA"/>
    <w:rsid w:val="00F753A1"/>
    <w:rsid w:val="00F76DFF"/>
    <w:rsid w:val="00F86388"/>
    <w:rsid w:val="00F87036"/>
    <w:rsid w:val="00F9318F"/>
    <w:rsid w:val="00FB7A57"/>
    <w:rsid w:val="00FC2083"/>
    <w:rsid w:val="00FF059D"/>
    <w:rsid w:val="00FF1CCB"/>
    <w:rsid w:val="00FF2C4E"/>
    <w:rsid w:val="00FF3361"/>
    <w:rsid w:val="00FF415B"/>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3F7C4B"/>
  <w15:chartTrackingRefBased/>
  <w15:docId w15:val="{FC84376A-E677-6546-A60E-1C6F75186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0E4C6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Concerne-mmo"/>
    <w:next w:val="Normal"/>
    <w:link w:val="Titre2Car"/>
    <w:uiPriority w:val="9"/>
    <w:unhideWhenUsed/>
    <w:qFormat/>
    <w:rsid w:val="006B2C99"/>
    <w:pPr>
      <w:numPr>
        <w:numId w:val="11"/>
      </w:numPr>
      <w:outlineLvl w:val="1"/>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PFLMail">
    <w:name w:val="EPFL Mail"/>
    <w:basedOn w:val="Normal"/>
    <w:qFormat/>
    <w:rsid w:val="00B7509D"/>
    <w:pPr>
      <w:spacing w:line="360" w:lineRule="auto"/>
    </w:pPr>
    <w:rPr>
      <w:rFonts w:ascii="Helvetica" w:eastAsiaTheme="minorEastAsia" w:hAnsi="Helvetica" w:cs="Times New Roman"/>
      <w:color w:val="7F7F7F" w:themeColor="text1" w:themeTint="80"/>
      <w:sz w:val="14"/>
      <w:lang w:eastAsia="fr-FR"/>
    </w:rPr>
  </w:style>
  <w:style w:type="paragraph" w:styleId="En-tte">
    <w:name w:val="header"/>
    <w:basedOn w:val="Normal"/>
    <w:link w:val="En-tteCar"/>
    <w:uiPriority w:val="99"/>
    <w:unhideWhenUsed/>
    <w:rsid w:val="000E4C6E"/>
    <w:pPr>
      <w:tabs>
        <w:tab w:val="center" w:pos="4536"/>
        <w:tab w:val="right" w:pos="9072"/>
      </w:tabs>
    </w:pPr>
  </w:style>
  <w:style w:type="character" w:customStyle="1" w:styleId="En-tteCar">
    <w:name w:val="En-tête Car"/>
    <w:basedOn w:val="Policepardfaut"/>
    <w:link w:val="En-tte"/>
    <w:uiPriority w:val="99"/>
    <w:rsid w:val="000E4C6E"/>
  </w:style>
  <w:style w:type="paragraph" w:styleId="Pieddepage">
    <w:name w:val="footer"/>
    <w:basedOn w:val="Normal"/>
    <w:link w:val="PieddepageCar"/>
    <w:uiPriority w:val="99"/>
    <w:unhideWhenUsed/>
    <w:rsid w:val="000E4C6E"/>
    <w:pPr>
      <w:tabs>
        <w:tab w:val="center" w:pos="4536"/>
        <w:tab w:val="right" w:pos="9072"/>
      </w:tabs>
    </w:pPr>
  </w:style>
  <w:style w:type="character" w:customStyle="1" w:styleId="PieddepageCar">
    <w:name w:val="Pied de page Car"/>
    <w:basedOn w:val="Policepardfaut"/>
    <w:link w:val="Pieddepage"/>
    <w:uiPriority w:val="99"/>
    <w:rsid w:val="000E4C6E"/>
  </w:style>
  <w:style w:type="character" w:customStyle="1" w:styleId="Titre1Car">
    <w:name w:val="Titre 1 Car"/>
    <w:basedOn w:val="Policepardfaut"/>
    <w:link w:val="Titre1"/>
    <w:uiPriority w:val="9"/>
    <w:rsid w:val="000E4C6E"/>
    <w:rPr>
      <w:rFonts w:asciiTheme="majorHAnsi" w:eastAsiaTheme="majorEastAsia" w:hAnsiTheme="majorHAnsi" w:cstheme="majorBidi"/>
      <w:color w:val="2F5496" w:themeColor="accent1" w:themeShade="BF"/>
      <w:sz w:val="32"/>
      <w:szCs w:val="32"/>
    </w:rPr>
  </w:style>
  <w:style w:type="character" w:customStyle="1" w:styleId="Textedelespacerserv">
    <w:name w:val="Texte de l’espace réservé"/>
    <w:basedOn w:val="Policepardfaut"/>
    <w:uiPriority w:val="99"/>
    <w:semiHidden/>
    <w:rsid w:val="009F49AB"/>
    <w:rPr>
      <w:color w:val="808080"/>
    </w:rPr>
  </w:style>
  <w:style w:type="paragraph" w:customStyle="1" w:styleId="Paragraphestandard">
    <w:name w:val="[Paragraphe standard]"/>
    <w:basedOn w:val="Normal"/>
    <w:uiPriority w:val="99"/>
    <w:rsid w:val="00085867"/>
    <w:pPr>
      <w:autoSpaceDE w:val="0"/>
      <w:autoSpaceDN w:val="0"/>
      <w:adjustRightInd w:val="0"/>
      <w:spacing w:line="288" w:lineRule="auto"/>
      <w:textAlignment w:val="center"/>
    </w:pPr>
    <w:rPr>
      <w:rFonts w:ascii="Minion Pro" w:hAnsi="Minion Pro" w:cs="Minion Pro"/>
      <w:color w:val="000000"/>
      <w:lang w:val="fr-FR"/>
    </w:rPr>
  </w:style>
  <w:style w:type="character" w:styleId="Lienhypertexte">
    <w:name w:val="Hyperlink"/>
    <w:basedOn w:val="Policepardfaut"/>
    <w:uiPriority w:val="99"/>
    <w:unhideWhenUsed/>
    <w:rsid w:val="006C50F4"/>
    <w:rPr>
      <w:color w:val="0563C1" w:themeColor="hyperlink"/>
      <w:u w:val="single"/>
    </w:rPr>
  </w:style>
  <w:style w:type="character" w:customStyle="1" w:styleId="Mentionnonrsolue1">
    <w:name w:val="Mention non résolue1"/>
    <w:basedOn w:val="Policepardfaut"/>
    <w:uiPriority w:val="99"/>
    <w:semiHidden/>
    <w:unhideWhenUsed/>
    <w:rsid w:val="006C50F4"/>
    <w:rPr>
      <w:color w:val="605E5C"/>
      <w:shd w:val="clear" w:color="auto" w:fill="E1DFDD"/>
    </w:rPr>
  </w:style>
  <w:style w:type="table" w:styleId="Tramemoyenne1-Accent6">
    <w:name w:val="Medium Shading 1 Accent 6"/>
    <w:basedOn w:val="TableauNormal"/>
    <w:uiPriority w:val="63"/>
    <w:semiHidden/>
    <w:unhideWhenUsed/>
    <w:rsid w:val="00ED061B"/>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Titre2Car">
    <w:name w:val="Titre 2 Car"/>
    <w:basedOn w:val="Policepardfaut"/>
    <w:link w:val="Titre2"/>
    <w:uiPriority w:val="9"/>
    <w:rsid w:val="006B2C99"/>
    <w:rPr>
      <w:rFonts w:ascii="Brandon Text Regular" w:hAnsi="Brandon Text Regular"/>
      <w:b/>
      <w:sz w:val="20"/>
      <w:szCs w:val="20"/>
    </w:rPr>
  </w:style>
  <w:style w:type="paragraph" w:customStyle="1" w:styleId="Concerne-mmo">
    <w:name w:val="Concerne - mémo"/>
    <w:basedOn w:val="Normal"/>
    <w:qFormat/>
    <w:rsid w:val="006B2C99"/>
    <w:pPr>
      <w:tabs>
        <w:tab w:val="left" w:pos="0"/>
        <w:tab w:val="left" w:pos="1418"/>
      </w:tabs>
      <w:jc w:val="both"/>
    </w:pPr>
    <w:rPr>
      <w:rFonts w:ascii="Brandon Text Regular" w:hAnsi="Brandon Text Regular"/>
      <w:sz w:val="20"/>
      <w:szCs w:val="20"/>
    </w:rPr>
  </w:style>
  <w:style w:type="character" w:customStyle="1" w:styleId="Mentionnonrsolue2">
    <w:name w:val="Mention non résolue2"/>
    <w:basedOn w:val="Policepardfaut"/>
    <w:uiPriority w:val="99"/>
    <w:semiHidden/>
    <w:unhideWhenUsed/>
    <w:rsid w:val="00DB66EC"/>
    <w:rPr>
      <w:color w:val="605E5C"/>
      <w:shd w:val="clear" w:color="auto" w:fill="E1DFDD"/>
    </w:rPr>
  </w:style>
  <w:style w:type="paragraph" w:styleId="Paragraphedeliste">
    <w:name w:val="List Paragraph"/>
    <w:basedOn w:val="Normal"/>
    <w:uiPriority w:val="34"/>
    <w:qFormat/>
    <w:rsid w:val="00DB66EC"/>
    <w:pPr>
      <w:ind w:left="720"/>
      <w:contextualSpacing/>
    </w:pPr>
  </w:style>
  <w:style w:type="character" w:styleId="Marquedecommentaire">
    <w:name w:val="annotation reference"/>
    <w:basedOn w:val="Policepardfaut"/>
    <w:uiPriority w:val="99"/>
    <w:semiHidden/>
    <w:unhideWhenUsed/>
    <w:rsid w:val="00474621"/>
    <w:rPr>
      <w:sz w:val="16"/>
      <w:szCs w:val="16"/>
    </w:rPr>
  </w:style>
  <w:style w:type="paragraph" w:styleId="Commentaire">
    <w:name w:val="annotation text"/>
    <w:basedOn w:val="Normal"/>
    <w:link w:val="CommentaireCar"/>
    <w:uiPriority w:val="99"/>
    <w:semiHidden/>
    <w:unhideWhenUsed/>
    <w:rsid w:val="00474621"/>
    <w:rPr>
      <w:sz w:val="20"/>
      <w:szCs w:val="20"/>
    </w:rPr>
  </w:style>
  <w:style w:type="character" w:customStyle="1" w:styleId="CommentaireCar">
    <w:name w:val="Commentaire Car"/>
    <w:basedOn w:val="Policepardfaut"/>
    <w:link w:val="Commentaire"/>
    <w:uiPriority w:val="99"/>
    <w:semiHidden/>
    <w:rsid w:val="00474621"/>
    <w:rPr>
      <w:sz w:val="20"/>
      <w:szCs w:val="20"/>
    </w:rPr>
  </w:style>
  <w:style w:type="paragraph" w:styleId="Objetducommentaire">
    <w:name w:val="annotation subject"/>
    <w:basedOn w:val="Commentaire"/>
    <w:next w:val="Commentaire"/>
    <w:link w:val="ObjetducommentaireCar"/>
    <w:uiPriority w:val="99"/>
    <w:semiHidden/>
    <w:unhideWhenUsed/>
    <w:rsid w:val="00474621"/>
    <w:rPr>
      <w:b/>
      <w:bCs/>
    </w:rPr>
  </w:style>
  <w:style w:type="character" w:customStyle="1" w:styleId="ObjetducommentaireCar">
    <w:name w:val="Objet du commentaire Car"/>
    <w:basedOn w:val="CommentaireCar"/>
    <w:link w:val="Objetducommentaire"/>
    <w:uiPriority w:val="99"/>
    <w:semiHidden/>
    <w:rsid w:val="00474621"/>
    <w:rPr>
      <w:b/>
      <w:bCs/>
      <w:sz w:val="20"/>
      <w:szCs w:val="20"/>
    </w:rPr>
  </w:style>
  <w:style w:type="character" w:styleId="Lienhypertextesuivivisit">
    <w:name w:val="FollowedHyperlink"/>
    <w:basedOn w:val="Policepardfaut"/>
    <w:uiPriority w:val="99"/>
    <w:semiHidden/>
    <w:unhideWhenUsed/>
    <w:rsid w:val="00D41446"/>
    <w:rPr>
      <w:color w:val="954F72" w:themeColor="followedHyperlink"/>
      <w:u w:val="single"/>
    </w:rPr>
  </w:style>
  <w:style w:type="character" w:customStyle="1" w:styleId="UnresolvedMention">
    <w:name w:val="Unresolved Mention"/>
    <w:basedOn w:val="Policepardfaut"/>
    <w:uiPriority w:val="99"/>
    <w:semiHidden/>
    <w:unhideWhenUsed/>
    <w:rsid w:val="00B77C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819323">
      <w:bodyDiv w:val="1"/>
      <w:marLeft w:val="0"/>
      <w:marRight w:val="0"/>
      <w:marTop w:val="0"/>
      <w:marBottom w:val="0"/>
      <w:divBdr>
        <w:top w:val="none" w:sz="0" w:space="0" w:color="auto"/>
        <w:left w:val="none" w:sz="0" w:space="0" w:color="auto"/>
        <w:bottom w:val="none" w:sz="0" w:space="0" w:color="auto"/>
        <w:right w:val="none" w:sz="0" w:space="0" w:color="auto"/>
      </w:divBdr>
    </w:div>
    <w:div w:id="741024299">
      <w:bodyDiv w:val="1"/>
      <w:marLeft w:val="0"/>
      <w:marRight w:val="0"/>
      <w:marTop w:val="0"/>
      <w:marBottom w:val="0"/>
      <w:divBdr>
        <w:top w:val="none" w:sz="0" w:space="0" w:color="auto"/>
        <w:left w:val="none" w:sz="0" w:space="0" w:color="auto"/>
        <w:bottom w:val="none" w:sz="0" w:space="0" w:color="auto"/>
        <w:right w:val="none" w:sz="0" w:space="0" w:color="auto"/>
      </w:divBdr>
    </w:div>
    <w:div w:id="805438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edlex.admin.ch/eli/cc/1993/1945_1945_1945/fr"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fedlex.admin.ch/eli/cc/54/757_781_799/fr"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o.epfl.ch/privacy-policy" TargetMode="External"/><Relationship Id="rId5" Type="http://schemas.openxmlformats.org/officeDocument/2006/relationships/numbering" Target="numbering.xml"/><Relationship Id="rId15" Type="http://schemas.openxmlformats.org/officeDocument/2006/relationships/hyperlink" Target="https://go.epfl.ch/privacy-policy"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pfl.ch/about/overview/wp-content/uploads/2021/01/LEX-5.1.1_FR.pdf"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s://ec.europa.eu/anti-fraud/sites/antifraud/files/privacy_notice_events_e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431A7F80D5BAB4FAE20E6495E9FA088" ma:contentTypeVersion="12" ma:contentTypeDescription="Crée un document." ma:contentTypeScope="" ma:versionID="af5c9cb265b3a079ccd929d48d5474c8">
  <xsd:schema xmlns:xsd="http://www.w3.org/2001/XMLSchema" xmlns:xs="http://www.w3.org/2001/XMLSchema" xmlns:p="http://schemas.microsoft.com/office/2006/metadata/properties" xmlns:ns2="41e81be3-24aa-49b6-8a43-12ebe7a69444" xmlns:ns3="4d82b2e3-8542-4ad1-935e-7fd63b94381a" targetNamespace="http://schemas.microsoft.com/office/2006/metadata/properties" ma:root="true" ma:fieldsID="ebf08272f4bdfb06dda9f1df6bea102c" ns2:_="" ns3:_="">
    <xsd:import namespace="41e81be3-24aa-49b6-8a43-12ebe7a69444"/>
    <xsd:import namespace="4d82b2e3-8542-4ad1-935e-7fd63b94381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e81be3-24aa-49b6-8a43-12ebe7a694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82b2e3-8542-4ad1-935e-7fd63b94381a"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3375F-ED90-46D0-A43A-235962406F6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4E8DC7E-BC5F-4809-AD84-74D60E2230B3}">
  <ds:schemaRefs>
    <ds:schemaRef ds:uri="http://schemas.microsoft.com/sharepoint/v3/contenttype/forms"/>
  </ds:schemaRefs>
</ds:datastoreItem>
</file>

<file path=customXml/itemProps3.xml><?xml version="1.0" encoding="utf-8"?>
<ds:datastoreItem xmlns:ds="http://schemas.openxmlformats.org/officeDocument/2006/customXml" ds:itemID="{8A4AA3B8-9B23-4D77-9DF5-2CA60B6E59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e81be3-24aa-49b6-8a43-12ebe7a69444"/>
    <ds:schemaRef ds:uri="4d82b2e3-8542-4ad1-935e-7fd63b9438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268185-2B1C-4B32-8CB4-B7F529FA1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1266</Words>
  <Characters>6968</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Borboën</dc:creator>
  <cp:keywords/>
  <dc:description/>
  <cp:lastModifiedBy>Jaggi Florence</cp:lastModifiedBy>
  <cp:revision>2</cp:revision>
  <cp:lastPrinted>2019-03-22T15:16:00Z</cp:lastPrinted>
  <dcterms:created xsi:type="dcterms:W3CDTF">2021-05-17T12:19:00Z</dcterms:created>
  <dcterms:modified xsi:type="dcterms:W3CDTF">2021-05-17T12:19:00Z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0x010100C431A7F80D5BAB4FAE20E6495E9FA088</vt:lpwstr>
  </property>
</Properties>
</file>